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60" w:type="dxa"/>
        <w:tblInd w:w="-1026" w:type="dxa"/>
        <w:tblLayout w:type="fixed"/>
        <w:tblLook w:val="0000" w:firstRow="0" w:lastRow="0" w:firstColumn="0" w:lastColumn="0" w:noHBand="0" w:noVBand="0"/>
      </w:tblPr>
      <w:tblGrid>
        <w:gridCol w:w="5343"/>
        <w:gridCol w:w="5517"/>
      </w:tblGrid>
      <w:tr w:rsidR="00FF7267" w:rsidRPr="00053B12" w:rsidTr="00C8232F">
        <w:tc>
          <w:tcPr>
            <w:tcW w:w="5343" w:type="dxa"/>
            <w:vAlign w:val="center"/>
          </w:tcPr>
          <w:p w:rsidR="00FF7267" w:rsidRPr="00053B12" w:rsidRDefault="00FF7267">
            <w:pPr>
              <w:pStyle w:val="1"/>
              <w:rPr>
                <w:b w:val="0"/>
                <w:sz w:val="20"/>
              </w:rPr>
            </w:pPr>
            <w:r w:rsidRPr="00053B12">
              <w:rPr>
                <w:sz w:val="20"/>
              </w:rPr>
              <w:t>ДОГОВОР ОБ УСЛОВИЯХ РАЗМЕЩЕНИЯ ДЕПОЗИТОВ</w:t>
            </w:r>
          </w:p>
        </w:tc>
        <w:tc>
          <w:tcPr>
            <w:tcW w:w="5517" w:type="dxa"/>
            <w:vAlign w:val="center"/>
          </w:tcPr>
          <w:p w:rsidR="00FF7267" w:rsidRPr="00053B12" w:rsidRDefault="00FF7267">
            <w:pPr>
              <w:pStyle w:val="2"/>
              <w:rPr>
                <w:rFonts w:ascii="Times New Roman" w:hAnsi="Times New Roman"/>
                <w:sz w:val="20"/>
              </w:rPr>
            </w:pPr>
            <w:r w:rsidRPr="00053B12">
              <w:rPr>
                <w:rFonts w:ascii="Times New Roman" w:hAnsi="Times New Roman"/>
                <w:sz w:val="20"/>
              </w:rPr>
              <w:t>AGREEMENT ON TERMS AND CONDITIONS OF DEPOSITS PLACEMENT</w:t>
            </w:r>
          </w:p>
        </w:tc>
      </w:tr>
      <w:tr w:rsidR="0090153E" w:rsidRPr="00053B12" w:rsidTr="00C8232F">
        <w:trPr>
          <w:trHeight w:val="198"/>
        </w:trPr>
        <w:tc>
          <w:tcPr>
            <w:tcW w:w="5343" w:type="dxa"/>
            <w:vAlign w:val="bottom"/>
          </w:tcPr>
          <w:p w:rsidR="004062C2" w:rsidRPr="0063710F" w:rsidRDefault="004062C2" w:rsidP="0090153E">
            <w:pPr>
              <w:tabs>
                <w:tab w:val="left" w:pos="4570"/>
              </w:tabs>
              <w:ind w:left="57" w:right="176"/>
              <w:rPr>
                <w:sz w:val="16"/>
                <w:szCs w:val="16"/>
                <w:lang w:val="en-US"/>
              </w:rPr>
            </w:pPr>
            <w:r w:rsidRPr="00D33261">
              <w:rPr>
                <w:noProof/>
                <w:sz w:val="18"/>
                <w:lang w:val="ru-RU" w:eastAsia="ru-RU"/>
              </w:rPr>
              <mc:AlternateContent>
                <mc:Choice Requires="wps">
                  <w:drawing>
                    <wp:anchor distT="0" distB="0" distL="114300" distR="114300" simplePos="0" relativeHeight="251657216" behindDoc="0" locked="0" layoutInCell="0" allowOverlap="1" wp14:anchorId="1BA68630" wp14:editId="5E76B202">
                      <wp:simplePos x="0" y="0"/>
                      <wp:positionH relativeFrom="column">
                        <wp:posOffset>2501900</wp:posOffset>
                      </wp:positionH>
                      <wp:positionV relativeFrom="paragraph">
                        <wp:posOffset>100965</wp:posOffset>
                      </wp:positionV>
                      <wp:extent cx="1645920" cy="274320"/>
                      <wp:effectExtent l="0" t="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solidFill>
                                <a:srgbClr val="FFFFFF"/>
                              </a:solidFill>
                              <a:ln w="15875">
                                <a:solidFill>
                                  <a:srgbClr val="000000"/>
                                </a:solidFill>
                                <a:miter lim="800000"/>
                                <a:headEnd/>
                                <a:tailEnd/>
                              </a:ln>
                            </wps:spPr>
                            <wps:txbx>
                              <w:txbxContent>
                                <w:p w:rsidR="00F3621F" w:rsidRDefault="00F3621F">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68630" id="_x0000_t202" coordsize="21600,21600" o:spt="202" path="m,l,21600r21600,l21600,xe">
                      <v:stroke joinstyle="miter"/>
                      <v:path gradientshapeok="t" o:connecttype="rect"/>
                    </v:shapetype>
                    <v:shape id="Text Box 2" o:spid="_x0000_s1026" type="#_x0000_t202" style="position:absolute;left:0;text-align:left;margin-left:197pt;margin-top:7.95pt;width:129.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" o:allowincell="f" strokeweight="1.25pt">
                      <v:textbox>
                        <w:txbxContent>
                          <w:p w:rsidR="00F3621F" w:rsidRDefault="00F3621F">
                            <w:pPr>
                              <w:jc w:val="center"/>
                              <w:rPr>
                                <w:lang w:val="ru-RU"/>
                              </w:rPr>
                            </w:pPr>
                          </w:p>
                        </w:txbxContent>
                      </v:textbox>
                    </v:shape>
                  </w:pict>
                </mc:Fallback>
              </mc:AlternateContent>
            </w:r>
          </w:p>
          <w:p w:rsidR="0090153E" w:rsidRPr="00053B12" w:rsidRDefault="0090153E" w:rsidP="0090153E">
            <w:pPr>
              <w:tabs>
                <w:tab w:val="left" w:pos="4570"/>
              </w:tabs>
              <w:ind w:left="57" w:right="176"/>
              <w:rPr>
                <w:sz w:val="16"/>
                <w:szCs w:val="16"/>
                <w:lang w:val="en-US"/>
              </w:rPr>
            </w:pPr>
            <w:r w:rsidRPr="00053B12">
              <w:rPr>
                <w:sz w:val="16"/>
                <w:szCs w:val="16"/>
                <w:lang w:val="ru-RU"/>
              </w:rPr>
              <w:t xml:space="preserve">место / </w:t>
            </w:r>
            <w:r w:rsidRPr="00053B12">
              <w:rPr>
                <w:sz w:val="16"/>
                <w:szCs w:val="16"/>
                <w:lang w:val="en-US"/>
              </w:rPr>
              <w:t xml:space="preserve">place </w:t>
            </w:r>
            <w:r w:rsidRPr="00053B12">
              <w:rPr>
                <w:b/>
                <w:i/>
                <w:sz w:val="16"/>
                <w:szCs w:val="16"/>
                <w:u w:val="single"/>
                <w:lang w:val="ru-RU"/>
              </w:rPr>
              <w:fldChar w:fldCharType="begin">
                <w:ffData>
                  <w:name w:val="Text10"/>
                  <w:enabled/>
                  <w:calcOnExit w:val="0"/>
                  <w:textInput/>
                </w:ffData>
              </w:fldChar>
            </w:r>
            <w:r w:rsidRPr="00053B12">
              <w:rPr>
                <w:b/>
                <w:i/>
                <w:sz w:val="16"/>
                <w:szCs w:val="16"/>
                <w:u w:val="single"/>
                <w:lang w:val="ru-RU"/>
              </w:rPr>
              <w:instrText xml:space="preserve"> FORMTEXT </w:instrText>
            </w:r>
            <w:r w:rsidRPr="00053B12">
              <w:rPr>
                <w:b/>
                <w:i/>
                <w:sz w:val="16"/>
                <w:szCs w:val="16"/>
                <w:u w:val="single"/>
                <w:lang w:val="ru-RU"/>
              </w:rPr>
            </w:r>
            <w:r w:rsidRPr="00053B12">
              <w:rPr>
                <w:b/>
                <w:i/>
                <w:sz w:val="16"/>
                <w:szCs w:val="16"/>
                <w:u w:val="single"/>
                <w:lang w:val="ru-RU"/>
              </w:rPr>
              <w:fldChar w:fldCharType="separate"/>
            </w:r>
            <w:bookmarkStart w:id="0" w:name="_GoBack"/>
            <w:r w:rsidRPr="00053B12">
              <w:rPr>
                <w:b/>
                <w:i/>
                <w:noProof/>
                <w:sz w:val="16"/>
                <w:szCs w:val="16"/>
                <w:u w:val="single"/>
                <w:lang w:val="ru-RU"/>
              </w:rPr>
              <w:t> </w:t>
            </w:r>
            <w:r w:rsidRPr="00053B12">
              <w:rPr>
                <w:b/>
                <w:i/>
                <w:noProof/>
                <w:sz w:val="16"/>
                <w:szCs w:val="16"/>
                <w:u w:val="single"/>
                <w:lang w:val="ru-RU"/>
              </w:rPr>
              <w:t> </w:t>
            </w:r>
            <w:r w:rsidRPr="00053B12">
              <w:rPr>
                <w:b/>
                <w:i/>
                <w:noProof/>
                <w:sz w:val="16"/>
                <w:szCs w:val="16"/>
                <w:u w:val="single"/>
                <w:lang w:val="ru-RU"/>
              </w:rPr>
              <w:t> </w:t>
            </w:r>
            <w:r w:rsidRPr="00053B12">
              <w:rPr>
                <w:b/>
                <w:i/>
                <w:noProof/>
                <w:sz w:val="16"/>
                <w:szCs w:val="16"/>
                <w:u w:val="single"/>
                <w:lang w:val="ru-RU"/>
              </w:rPr>
              <w:t> </w:t>
            </w:r>
            <w:r w:rsidRPr="00053B12">
              <w:rPr>
                <w:b/>
                <w:i/>
                <w:noProof/>
                <w:sz w:val="16"/>
                <w:szCs w:val="16"/>
                <w:u w:val="single"/>
                <w:lang w:val="ru-RU"/>
              </w:rPr>
              <w:t> </w:t>
            </w:r>
            <w:bookmarkEnd w:id="0"/>
            <w:r w:rsidRPr="00053B12">
              <w:rPr>
                <w:b/>
                <w:i/>
                <w:sz w:val="16"/>
                <w:szCs w:val="16"/>
                <w:u w:val="single"/>
                <w:lang w:val="ru-RU"/>
              </w:rPr>
              <w:fldChar w:fldCharType="end"/>
            </w:r>
          </w:p>
        </w:tc>
        <w:tc>
          <w:tcPr>
            <w:tcW w:w="5517" w:type="dxa"/>
          </w:tcPr>
          <w:p w:rsidR="0090153E" w:rsidRPr="00053B12" w:rsidRDefault="0090153E">
            <w:pPr>
              <w:ind w:left="175" w:right="34"/>
              <w:jc w:val="right"/>
              <w:rPr>
                <w:sz w:val="16"/>
                <w:szCs w:val="16"/>
                <w:lang w:val="ru-RU"/>
              </w:rPr>
            </w:pPr>
          </w:p>
          <w:p w:rsidR="0090153E" w:rsidRPr="00053B12" w:rsidRDefault="0090153E">
            <w:pPr>
              <w:ind w:left="175" w:right="34"/>
              <w:jc w:val="right"/>
              <w:rPr>
                <w:sz w:val="16"/>
                <w:szCs w:val="16"/>
                <w:lang w:val="ru-RU"/>
              </w:rPr>
            </w:pPr>
            <w:r w:rsidRPr="00053B12">
              <w:rPr>
                <w:sz w:val="16"/>
                <w:szCs w:val="16"/>
                <w:lang w:val="ru-RU"/>
              </w:rPr>
              <w:t>«___» __________ 20</w:t>
            </w:r>
            <w:r w:rsidR="0039369C" w:rsidRPr="00053B12">
              <w:rPr>
                <w:sz w:val="16"/>
                <w:szCs w:val="16"/>
                <w:lang w:val="en-US"/>
              </w:rPr>
              <w:t>_</w:t>
            </w:r>
            <w:r w:rsidRPr="00053B12">
              <w:rPr>
                <w:sz w:val="16"/>
                <w:szCs w:val="16"/>
                <w:lang w:val="ru-RU"/>
              </w:rPr>
              <w:t>__г.</w:t>
            </w:r>
          </w:p>
        </w:tc>
      </w:tr>
      <w:tr w:rsidR="00FF7267" w:rsidRPr="00D33261" w:rsidTr="00C8232F">
        <w:trPr>
          <w:cantSplit/>
          <w:trHeight w:val="292"/>
        </w:trPr>
        <w:tc>
          <w:tcPr>
            <w:tcW w:w="10860" w:type="dxa"/>
            <w:gridSpan w:val="2"/>
          </w:tcPr>
          <w:p w:rsidR="00FF7267" w:rsidRPr="00D33261" w:rsidRDefault="00706C6B" w:rsidP="004062C2">
            <w:pPr>
              <w:spacing w:after="60"/>
              <w:ind w:left="176" w:right="34" w:firstLine="3136"/>
              <w:rPr>
                <w:sz w:val="18"/>
                <w:lang w:val="ru-RU"/>
              </w:rPr>
            </w:pPr>
            <w:r>
              <w:rPr>
                <w:sz w:val="18"/>
                <w:lang w:val="en-US"/>
              </w:rPr>
              <w:t xml:space="preserve">    </w:t>
            </w:r>
            <w:r w:rsidR="00FF7267" w:rsidRPr="00D33261">
              <w:rPr>
                <w:sz w:val="18"/>
                <w:lang w:val="ru-RU"/>
              </w:rPr>
              <w:t>№</w:t>
            </w:r>
          </w:p>
        </w:tc>
      </w:tr>
      <w:tr w:rsidR="00FF7267" w:rsidRPr="00053B12" w:rsidTr="00C8232F">
        <w:tc>
          <w:tcPr>
            <w:tcW w:w="5343" w:type="dxa"/>
          </w:tcPr>
          <w:p w:rsidR="00FF7267" w:rsidRPr="00053B12" w:rsidRDefault="00267763" w:rsidP="00282802">
            <w:pPr>
              <w:tabs>
                <w:tab w:val="left" w:pos="4570"/>
              </w:tabs>
              <w:spacing w:before="120"/>
              <w:ind w:left="57" w:right="57"/>
              <w:jc w:val="both"/>
              <w:rPr>
                <w:sz w:val="16"/>
                <w:szCs w:val="16"/>
                <w:lang w:val="ru-RU"/>
              </w:rPr>
            </w:pPr>
            <w:r w:rsidRPr="00053B12">
              <w:rPr>
                <w:sz w:val="16"/>
                <w:szCs w:val="16"/>
                <w:lang w:val="ru-RU"/>
              </w:rPr>
              <w:t>Общество с ограниченной ответственностью</w:t>
            </w:r>
            <w:r w:rsidR="00FF7267" w:rsidRPr="00053B12">
              <w:rPr>
                <w:sz w:val="16"/>
                <w:szCs w:val="16"/>
                <w:lang w:val="ru-RU"/>
              </w:rPr>
              <w:t xml:space="preserve"> «</w:t>
            </w:r>
            <w:proofErr w:type="spellStart"/>
            <w:r w:rsidRPr="00053B12">
              <w:rPr>
                <w:sz w:val="16"/>
                <w:szCs w:val="16"/>
                <w:lang w:val="ru-RU"/>
              </w:rPr>
              <w:t>Чайна</w:t>
            </w:r>
            <w:proofErr w:type="spellEnd"/>
            <w:r w:rsidRPr="00053B12">
              <w:rPr>
                <w:sz w:val="16"/>
                <w:szCs w:val="16"/>
                <w:lang w:val="ru-RU"/>
              </w:rPr>
              <w:t xml:space="preserve"> сельскохозяйственный банк»</w:t>
            </w:r>
            <w:r w:rsidR="009F27FF" w:rsidRPr="00053B12">
              <w:rPr>
                <w:sz w:val="16"/>
                <w:szCs w:val="16"/>
                <w:lang w:val="ru-RU"/>
              </w:rPr>
              <w:t xml:space="preserve"> (</w:t>
            </w:r>
            <w:r w:rsidR="00F3621F">
              <w:rPr>
                <w:sz w:val="16"/>
                <w:szCs w:val="16"/>
                <w:lang w:val="ru-RU"/>
              </w:rPr>
              <w:t>сокращенное</w:t>
            </w:r>
            <w:r w:rsidR="009F27FF" w:rsidRPr="00053B12">
              <w:rPr>
                <w:sz w:val="16"/>
                <w:szCs w:val="16"/>
                <w:lang w:val="ru-RU"/>
              </w:rPr>
              <w:t xml:space="preserve"> наименование – ООО «Чайнасельхозбанк»), именуемое</w:t>
            </w:r>
            <w:r w:rsidR="00FF7267" w:rsidRPr="00053B12">
              <w:rPr>
                <w:sz w:val="16"/>
                <w:szCs w:val="16"/>
                <w:lang w:val="ru-RU"/>
              </w:rPr>
              <w:t xml:space="preserve"> в дальнейшем «</w:t>
            </w:r>
            <w:r w:rsidR="00FF7267" w:rsidRPr="00053B12">
              <w:rPr>
                <w:b/>
                <w:sz w:val="16"/>
                <w:szCs w:val="16"/>
                <w:lang w:val="ru-RU"/>
              </w:rPr>
              <w:t>Банк</w:t>
            </w:r>
            <w:r w:rsidR="00FF7267" w:rsidRPr="00053B12">
              <w:rPr>
                <w:sz w:val="16"/>
                <w:szCs w:val="16"/>
                <w:lang w:val="ru-RU"/>
              </w:rPr>
              <w:t xml:space="preserve">», в лице </w:t>
            </w:r>
            <w:r w:rsidR="00ED1BC3" w:rsidRPr="00053B12">
              <w:rPr>
                <w:b/>
                <w:i/>
                <w:sz w:val="16"/>
                <w:szCs w:val="16"/>
                <w:u w:val="single"/>
                <w:lang w:val="ru-RU"/>
              </w:rPr>
              <w:fldChar w:fldCharType="begin">
                <w:ffData>
                  <w:name w:val="Text4"/>
                  <w:enabled/>
                  <w:calcOnExit w:val="0"/>
                  <w:textInput>
                    <w:maxLength w:val="150"/>
                  </w:textInput>
                </w:ffData>
              </w:fldChar>
            </w:r>
            <w:r w:rsidR="00ED1BC3" w:rsidRPr="00053B12">
              <w:rPr>
                <w:b/>
                <w:i/>
                <w:sz w:val="16"/>
                <w:szCs w:val="16"/>
                <w:u w:val="single"/>
                <w:lang w:val="ru-RU"/>
              </w:rPr>
              <w:instrText xml:space="preserve"> FORMTEXT </w:instrText>
            </w:r>
            <w:r w:rsidR="00ED1BC3" w:rsidRPr="00053B12">
              <w:rPr>
                <w:b/>
                <w:i/>
                <w:sz w:val="16"/>
                <w:szCs w:val="16"/>
                <w:u w:val="single"/>
                <w:lang w:val="ru-RU"/>
              </w:rPr>
            </w:r>
            <w:r w:rsidR="00ED1BC3" w:rsidRPr="00053B12">
              <w:rPr>
                <w:b/>
                <w:i/>
                <w:sz w:val="16"/>
                <w:szCs w:val="16"/>
                <w:u w:val="single"/>
                <w:lang w:val="ru-RU"/>
              </w:rPr>
              <w:fldChar w:fldCharType="separate"/>
            </w:r>
            <w:r w:rsidR="00ED1BC3" w:rsidRPr="00053B12">
              <w:rPr>
                <w:b/>
                <w:i/>
                <w:noProof/>
                <w:sz w:val="16"/>
                <w:szCs w:val="16"/>
                <w:u w:val="single"/>
              </w:rPr>
              <w:t> </w:t>
            </w:r>
            <w:r w:rsidR="00ED1BC3" w:rsidRPr="00053B12">
              <w:rPr>
                <w:b/>
                <w:i/>
                <w:noProof/>
                <w:sz w:val="16"/>
                <w:szCs w:val="16"/>
                <w:u w:val="single"/>
              </w:rPr>
              <w:t> </w:t>
            </w:r>
            <w:r w:rsidR="00ED1BC3" w:rsidRPr="00053B12">
              <w:rPr>
                <w:b/>
                <w:i/>
                <w:noProof/>
                <w:sz w:val="16"/>
                <w:szCs w:val="16"/>
                <w:u w:val="single"/>
              </w:rPr>
              <w:t> </w:t>
            </w:r>
            <w:r w:rsidR="00ED1BC3" w:rsidRPr="00053B12">
              <w:rPr>
                <w:b/>
                <w:i/>
                <w:noProof/>
                <w:sz w:val="16"/>
                <w:szCs w:val="16"/>
                <w:u w:val="single"/>
              </w:rPr>
              <w:t> </w:t>
            </w:r>
            <w:r w:rsidR="00ED1BC3" w:rsidRPr="00053B12">
              <w:rPr>
                <w:b/>
                <w:i/>
                <w:noProof/>
                <w:sz w:val="16"/>
                <w:szCs w:val="16"/>
                <w:u w:val="single"/>
              </w:rPr>
              <w:t> </w:t>
            </w:r>
            <w:r w:rsidR="00ED1BC3" w:rsidRPr="00053B12">
              <w:rPr>
                <w:b/>
                <w:i/>
                <w:sz w:val="16"/>
                <w:szCs w:val="16"/>
                <w:u w:val="single"/>
                <w:lang w:val="ru-RU"/>
              </w:rPr>
              <w:fldChar w:fldCharType="end"/>
            </w:r>
            <w:r w:rsidR="00FF7267" w:rsidRPr="00053B12">
              <w:rPr>
                <w:sz w:val="16"/>
                <w:szCs w:val="16"/>
                <w:lang w:val="ru-RU"/>
              </w:rPr>
              <w:t xml:space="preserve">, действующего на основании </w:t>
            </w:r>
            <w:r w:rsidR="00ED1BC3" w:rsidRPr="00053B12">
              <w:rPr>
                <w:b/>
                <w:i/>
                <w:sz w:val="16"/>
                <w:szCs w:val="16"/>
                <w:u w:val="single"/>
                <w:lang w:val="ru-RU"/>
              </w:rPr>
              <w:fldChar w:fldCharType="begin">
                <w:ffData>
                  <w:name w:val="Text4"/>
                  <w:enabled/>
                  <w:calcOnExit w:val="0"/>
                  <w:textInput>
                    <w:maxLength w:val="150"/>
                  </w:textInput>
                </w:ffData>
              </w:fldChar>
            </w:r>
            <w:r w:rsidR="00ED1BC3" w:rsidRPr="00053B12">
              <w:rPr>
                <w:b/>
                <w:i/>
                <w:sz w:val="16"/>
                <w:szCs w:val="16"/>
                <w:u w:val="single"/>
                <w:lang w:val="ru-RU"/>
              </w:rPr>
              <w:instrText xml:space="preserve"> FORMTEXT </w:instrText>
            </w:r>
            <w:r w:rsidR="00ED1BC3" w:rsidRPr="00053B12">
              <w:rPr>
                <w:b/>
                <w:i/>
                <w:sz w:val="16"/>
                <w:szCs w:val="16"/>
                <w:u w:val="single"/>
                <w:lang w:val="ru-RU"/>
              </w:rPr>
            </w:r>
            <w:r w:rsidR="00ED1BC3" w:rsidRPr="00053B12">
              <w:rPr>
                <w:b/>
                <w:i/>
                <w:sz w:val="16"/>
                <w:szCs w:val="16"/>
                <w:u w:val="single"/>
                <w:lang w:val="ru-RU"/>
              </w:rPr>
              <w:fldChar w:fldCharType="separate"/>
            </w:r>
            <w:r w:rsidR="00ED1BC3" w:rsidRPr="00053B12">
              <w:rPr>
                <w:b/>
                <w:i/>
                <w:noProof/>
                <w:sz w:val="16"/>
                <w:szCs w:val="16"/>
                <w:u w:val="single"/>
              </w:rPr>
              <w:t> </w:t>
            </w:r>
            <w:r w:rsidR="00ED1BC3" w:rsidRPr="00053B12">
              <w:rPr>
                <w:b/>
                <w:i/>
                <w:noProof/>
                <w:sz w:val="16"/>
                <w:szCs w:val="16"/>
                <w:u w:val="single"/>
              </w:rPr>
              <w:t> </w:t>
            </w:r>
            <w:r w:rsidR="00ED1BC3" w:rsidRPr="00053B12">
              <w:rPr>
                <w:b/>
                <w:i/>
                <w:noProof/>
                <w:sz w:val="16"/>
                <w:szCs w:val="16"/>
                <w:u w:val="single"/>
              </w:rPr>
              <w:t> </w:t>
            </w:r>
            <w:r w:rsidR="00ED1BC3" w:rsidRPr="00053B12">
              <w:rPr>
                <w:b/>
                <w:i/>
                <w:noProof/>
                <w:sz w:val="16"/>
                <w:szCs w:val="16"/>
                <w:u w:val="single"/>
              </w:rPr>
              <w:t> </w:t>
            </w:r>
            <w:r w:rsidR="00ED1BC3" w:rsidRPr="00053B12">
              <w:rPr>
                <w:b/>
                <w:i/>
                <w:noProof/>
                <w:sz w:val="16"/>
                <w:szCs w:val="16"/>
                <w:u w:val="single"/>
              </w:rPr>
              <w:t> </w:t>
            </w:r>
            <w:r w:rsidR="00ED1BC3" w:rsidRPr="00053B12">
              <w:rPr>
                <w:b/>
                <w:i/>
                <w:sz w:val="16"/>
                <w:szCs w:val="16"/>
                <w:u w:val="single"/>
                <w:lang w:val="ru-RU"/>
              </w:rPr>
              <w:fldChar w:fldCharType="end"/>
            </w:r>
            <w:r w:rsidR="00FF7267" w:rsidRPr="00053B12">
              <w:rPr>
                <w:sz w:val="16"/>
                <w:szCs w:val="16"/>
                <w:lang w:val="ru-RU"/>
              </w:rPr>
              <w:t xml:space="preserve">, с одной стороны, и </w:t>
            </w:r>
            <w:r w:rsidR="00FF7267" w:rsidRPr="00053B12">
              <w:rPr>
                <w:b/>
                <w:i/>
                <w:sz w:val="16"/>
                <w:szCs w:val="16"/>
                <w:u w:val="single"/>
                <w:lang w:val="ru-RU"/>
              </w:rPr>
              <w:fldChar w:fldCharType="begin">
                <w:ffData>
                  <w:name w:val="Text4"/>
                  <w:enabled/>
                  <w:calcOnExit w:val="0"/>
                  <w:textInput>
                    <w:maxLength w:val="150"/>
                  </w:textInput>
                </w:ffData>
              </w:fldChar>
            </w:r>
            <w:bookmarkStart w:id="1" w:name="Text4"/>
            <w:r w:rsidR="00FF7267" w:rsidRPr="00053B12">
              <w:rPr>
                <w:b/>
                <w:i/>
                <w:sz w:val="16"/>
                <w:szCs w:val="16"/>
                <w:u w:val="single"/>
                <w:lang w:val="ru-RU"/>
              </w:rPr>
              <w:instrText xml:space="preserve"> FORMTEXT </w:instrText>
            </w:r>
            <w:r w:rsidR="00FF7267" w:rsidRPr="00053B12">
              <w:rPr>
                <w:b/>
                <w:i/>
                <w:sz w:val="16"/>
                <w:szCs w:val="16"/>
                <w:u w:val="single"/>
                <w:lang w:val="ru-RU"/>
              </w:rPr>
            </w:r>
            <w:r w:rsidR="00FF7267" w:rsidRPr="00053B12">
              <w:rPr>
                <w:b/>
                <w:i/>
                <w:sz w:val="16"/>
                <w:szCs w:val="16"/>
                <w:u w:val="single"/>
                <w:lang w:val="ru-RU"/>
              </w:rPr>
              <w:fldChar w:fldCharType="separate"/>
            </w:r>
            <w:r w:rsidR="00FF7267" w:rsidRPr="00053B12">
              <w:rPr>
                <w:b/>
                <w:i/>
                <w:noProof/>
                <w:sz w:val="16"/>
                <w:szCs w:val="16"/>
                <w:u w:val="single"/>
              </w:rPr>
              <w:t> </w:t>
            </w:r>
            <w:r w:rsidR="00FF7267" w:rsidRPr="00053B12">
              <w:rPr>
                <w:b/>
                <w:i/>
                <w:noProof/>
                <w:sz w:val="16"/>
                <w:szCs w:val="16"/>
                <w:u w:val="single"/>
              </w:rPr>
              <w:t> </w:t>
            </w:r>
            <w:r w:rsidR="00FF7267" w:rsidRPr="00053B12">
              <w:rPr>
                <w:b/>
                <w:i/>
                <w:noProof/>
                <w:sz w:val="16"/>
                <w:szCs w:val="16"/>
                <w:u w:val="single"/>
              </w:rPr>
              <w:t> </w:t>
            </w:r>
            <w:r w:rsidR="00FF7267" w:rsidRPr="00053B12">
              <w:rPr>
                <w:b/>
                <w:i/>
                <w:noProof/>
                <w:sz w:val="16"/>
                <w:szCs w:val="16"/>
                <w:u w:val="single"/>
              </w:rPr>
              <w:t> </w:t>
            </w:r>
            <w:r w:rsidR="00FF7267" w:rsidRPr="00053B12">
              <w:rPr>
                <w:b/>
                <w:i/>
                <w:noProof/>
                <w:sz w:val="16"/>
                <w:szCs w:val="16"/>
                <w:u w:val="single"/>
              </w:rPr>
              <w:t> </w:t>
            </w:r>
            <w:r w:rsidR="00FF7267" w:rsidRPr="00053B12">
              <w:rPr>
                <w:b/>
                <w:i/>
                <w:sz w:val="16"/>
                <w:szCs w:val="16"/>
                <w:u w:val="single"/>
                <w:lang w:val="ru-RU"/>
              </w:rPr>
              <w:fldChar w:fldCharType="end"/>
            </w:r>
            <w:bookmarkEnd w:id="1"/>
            <w:r w:rsidR="00FF7267" w:rsidRPr="00053B12">
              <w:rPr>
                <w:sz w:val="16"/>
                <w:szCs w:val="16"/>
                <w:lang w:val="ru-RU"/>
              </w:rPr>
              <w:t>,</w:t>
            </w:r>
            <w:r w:rsidR="00FF7267" w:rsidRPr="00053B12">
              <w:rPr>
                <w:b/>
                <w:sz w:val="16"/>
                <w:szCs w:val="16"/>
                <w:lang w:val="ru-RU"/>
              </w:rPr>
              <w:t xml:space="preserve"> </w:t>
            </w:r>
            <w:r w:rsidR="00FF7267" w:rsidRPr="00053B12">
              <w:rPr>
                <w:sz w:val="16"/>
                <w:szCs w:val="16"/>
                <w:lang w:val="ru-RU"/>
              </w:rPr>
              <w:t>именуемый в дальнейшем «</w:t>
            </w:r>
            <w:r w:rsidR="00FF7267" w:rsidRPr="00053B12">
              <w:rPr>
                <w:b/>
                <w:sz w:val="16"/>
                <w:szCs w:val="16"/>
                <w:lang w:val="ru-RU"/>
              </w:rPr>
              <w:t>Вкладчик</w:t>
            </w:r>
            <w:r w:rsidR="00FF7267" w:rsidRPr="00053B12">
              <w:rPr>
                <w:sz w:val="16"/>
                <w:szCs w:val="16"/>
                <w:lang w:val="ru-RU"/>
              </w:rPr>
              <w:t xml:space="preserve">», в лице </w:t>
            </w:r>
            <w:r w:rsidR="00FF7267" w:rsidRPr="00053B12">
              <w:rPr>
                <w:b/>
                <w:i/>
                <w:sz w:val="16"/>
                <w:szCs w:val="16"/>
                <w:u w:val="single"/>
                <w:lang w:val="ru-RU"/>
              </w:rPr>
              <w:fldChar w:fldCharType="begin">
                <w:ffData>
                  <w:name w:val="Text5"/>
                  <w:enabled/>
                  <w:calcOnExit w:val="0"/>
                  <w:textInput>
                    <w:maxLength w:val="100"/>
                  </w:textInput>
                </w:ffData>
              </w:fldChar>
            </w:r>
            <w:bookmarkStart w:id="2" w:name="Text5"/>
            <w:r w:rsidR="00FF7267" w:rsidRPr="00053B12">
              <w:rPr>
                <w:b/>
                <w:i/>
                <w:sz w:val="16"/>
                <w:szCs w:val="16"/>
                <w:u w:val="single"/>
                <w:lang w:val="ru-RU"/>
              </w:rPr>
              <w:instrText xml:space="preserve"> FORMTEXT </w:instrText>
            </w:r>
            <w:r w:rsidR="00FF7267" w:rsidRPr="00053B12">
              <w:rPr>
                <w:b/>
                <w:i/>
                <w:sz w:val="16"/>
                <w:szCs w:val="16"/>
                <w:u w:val="single"/>
                <w:lang w:val="ru-RU"/>
              </w:rPr>
            </w:r>
            <w:r w:rsidR="00FF7267" w:rsidRPr="00053B12">
              <w:rPr>
                <w:b/>
                <w:i/>
                <w:sz w:val="16"/>
                <w:szCs w:val="16"/>
                <w:u w:val="single"/>
                <w:lang w:val="ru-RU"/>
              </w:rPr>
              <w:fldChar w:fldCharType="separate"/>
            </w:r>
            <w:r w:rsidR="00FF7267" w:rsidRPr="00053B12">
              <w:rPr>
                <w:b/>
                <w:i/>
                <w:noProof/>
                <w:sz w:val="16"/>
                <w:szCs w:val="16"/>
                <w:u w:val="single"/>
              </w:rPr>
              <w:t> </w:t>
            </w:r>
            <w:r w:rsidR="00FF7267" w:rsidRPr="00053B12">
              <w:rPr>
                <w:b/>
                <w:i/>
                <w:noProof/>
                <w:sz w:val="16"/>
                <w:szCs w:val="16"/>
                <w:u w:val="single"/>
              </w:rPr>
              <w:t> </w:t>
            </w:r>
            <w:r w:rsidR="00FF7267" w:rsidRPr="00053B12">
              <w:rPr>
                <w:b/>
                <w:i/>
                <w:noProof/>
                <w:sz w:val="16"/>
                <w:szCs w:val="16"/>
                <w:u w:val="single"/>
              </w:rPr>
              <w:t> </w:t>
            </w:r>
            <w:r w:rsidR="00FF7267" w:rsidRPr="00053B12">
              <w:rPr>
                <w:b/>
                <w:i/>
                <w:noProof/>
                <w:sz w:val="16"/>
                <w:szCs w:val="16"/>
                <w:u w:val="single"/>
              </w:rPr>
              <w:t> </w:t>
            </w:r>
            <w:r w:rsidR="00FF7267" w:rsidRPr="00053B12">
              <w:rPr>
                <w:b/>
                <w:i/>
                <w:noProof/>
                <w:sz w:val="16"/>
                <w:szCs w:val="16"/>
                <w:u w:val="single"/>
              </w:rPr>
              <w:t> </w:t>
            </w:r>
            <w:r w:rsidR="00FF7267" w:rsidRPr="00053B12">
              <w:rPr>
                <w:b/>
                <w:i/>
                <w:sz w:val="16"/>
                <w:szCs w:val="16"/>
                <w:u w:val="single"/>
                <w:lang w:val="ru-RU"/>
              </w:rPr>
              <w:fldChar w:fldCharType="end"/>
            </w:r>
            <w:bookmarkEnd w:id="2"/>
            <w:r w:rsidR="00FF7267" w:rsidRPr="00053B12">
              <w:rPr>
                <w:sz w:val="16"/>
                <w:szCs w:val="16"/>
                <w:lang w:val="ru-RU"/>
              </w:rPr>
              <w:t xml:space="preserve">, действующего на основании </w:t>
            </w:r>
            <w:r w:rsidR="00FF7267" w:rsidRPr="00053B12">
              <w:rPr>
                <w:b/>
                <w:i/>
                <w:sz w:val="16"/>
                <w:szCs w:val="16"/>
                <w:u w:val="single"/>
                <w:lang w:val="ru-RU"/>
              </w:rPr>
              <w:fldChar w:fldCharType="begin">
                <w:ffData>
                  <w:name w:val="Text6"/>
                  <w:enabled/>
                  <w:calcOnExit w:val="0"/>
                  <w:textInput/>
                </w:ffData>
              </w:fldChar>
            </w:r>
            <w:bookmarkStart w:id="3" w:name="Text6"/>
            <w:r w:rsidR="00FF7267" w:rsidRPr="00053B12">
              <w:rPr>
                <w:b/>
                <w:i/>
                <w:sz w:val="16"/>
                <w:szCs w:val="16"/>
                <w:u w:val="single"/>
                <w:lang w:val="ru-RU"/>
              </w:rPr>
              <w:instrText xml:space="preserve"> FORMTEXT </w:instrText>
            </w:r>
            <w:r w:rsidR="00FF7267" w:rsidRPr="00053B12">
              <w:rPr>
                <w:b/>
                <w:i/>
                <w:sz w:val="16"/>
                <w:szCs w:val="16"/>
                <w:u w:val="single"/>
                <w:lang w:val="ru-RU"/>
              </w:rPr>
            </w:r>
            <w:r w:rsidR="00FF7267" w:rsidRPr="00053B12">
              <w:rPr>
                <w:b/>
                <w:i/>
                <w:sz w:val="16"/>
                <w:szCs w:val="16"/>
                <w:u w:val="single"/>
                <w:lang w:val="ru-RU"/>
              </w:rPr>
              <w:fldChar w:fldCharType="separate"/>
            </w:r>
            <w:r w:rsidR="00FF7267" w:rsidRPr="00053B12">
              <w:rPr>
                <w:b/>
                <w:i/>
                <w:noProof/>
                <w:sz w:val="16"/>
                <w:szCs w:val="16"/>
                <w:u w:val="single"/>
              </w:rPr>
              <w:t> </w:t>
            </w:r>
            <w:r w:rsidR="00FF7267" w:rsidRPr="00053B12">
              <w:rPr>
                <w:b/>
                <w:i/>
                <w:noProof/>
                <w:sz w:val="16"/>
                <w:szCs w:val="16"/>
                <w:u w:val="single"/>
              </w:rPr>
              <w:t> </w:t>
            </w:r>
            <w:r w:rsidR="00FF7267" w:rsidRPr="00053B12">
              <w:rPr>
                <w:b/>
                <w:i/>
                <w:noProof/>
                <w:sz w:val="16"/>
                <w:szCs w:val="16"/>
                <w:u w:val="single"/>
              </w:rPr>
              <w:t> </w:t>
            </w:r>
            <w:r w:rsidR="00FF7267" w:rsidRPr="00053B12">
              <w:rPr>
                <w:b/>
                <w:i/>
                <w:noProof/>
                <w:sz w:val="16"/>
                <w:szCs w:val="16"/>
                <w:u w:val="single"/>
              </w:rPr>
              <w:t> </w:t>
            </w:r>
            <w:r w:rsidR="00FF7267" w:rsidRPr="00053B12">
              <w:rPr>
                <w:b/>
                <w:i/>
                <w:noProof/>
                <w:sz w:val="16"/>
                <w:szCs w:val="16"/>
                <w:u w:val="single"/>
              </w:rPr>
              <w:t> </w:t>
            </w:r>
            <w:r w:rsidR="00FF7267" w:rsidRPr="00053B12">
              <w:rPr>
                <w:b/>
                <w:i/>
                <w:sz w:val="16"/>
                <w:szCs w:val="16"/>
                <w:u w:val="single"/>
                <w:lang w:val="ru-RU"/>
              </w:rPr>
              <w:fldChar w:fldCharType="end"/>
            </w:r>
            <w:bookmarkEnd w:id="3"/>
            <w:r w:rsidR="00FF7267" w:rsidRPr="00053B12">
              <w:rPr>
                <w:sz w:val="16"/>
                <w:szCs w:val="16"/>
                <w:lang w:val="ru-RU"/>
              </w:rPr>
              <w:t xml:space="preserve">, </w:t>
            </w:r>
            <w:r w:rsidR="00FF7267" w:rsidRPr="00053B12">
              <w:rPr>
                <w:sz w:val="16"/>
                <w:szCs w:val="16"/>
                <w:lang w:val="en-US"/>
              </w:rPr>
              <w:t>c</w:t>
            </w:r>
            <w:r w:rsidR="00FF7267" w:rsidRPr="00053B12">
              <w:rPr>
                <w:sz w:val="16"/>
                <w:szCs w:val="16"/>
                <w:lang w:val="ru-RU"/>
              </w:rPr>
              <w:t xml:space="preserve"> другой стороны, в дальнейшем совместно именуемые «</w:t>
            </w:r>
            <w:r w:rsidR="00FF7267" w:rsidRPr="00053B12">
              <w:rPr>
                <w:b/>
                <w:sz w:val="16"/>
                <w:szCs w:val="16"/>
                <w:lang w:val="ru-RU"/>
              </w:rPr>
              <w:t>Стороны</w:t>
            </w:r>
            <w:r w:rsidR="00FF7267" w:rsidRPr="00053B12">
              <w:rPr>
                <w:sz w:val="16"/>
                <w:szCs w:val="16"/>
                <w:lang w:val="ru-RU"/>
              </w:rPr>
              <w:t xml:space="preserve">», заключили настоящий договор (далее – </w:t>
            </w:r>
            <w:r w:rsidR="004929D2" w:rsidRPr="00053B12">
              <w:rPr>
                <w:sz w:val="16"/>
                <w:szCs w:val="16"/>
                <w:lang w:val="ru-RU"/>
              </w:rPr>
              <w:t>«</w:t>
            </w:r>
            <w:r w:rsidR="00FF7267" w:rsidRPr="00053B12">
              <w:rPr>
                <w:b/>
                <w:sz w:val="16"/>
                <w:szCs w:val="16"/>
                <w:lang w:val="ru-RU"/>
              </w:rPr>
              <w:t>Договор</w:t>
            </w:r>
            <w:r w:rsidR="004929D2" w:rsidRPr="00053B12">
              <w:rPr>
                <w:sz w:val="16"/>
                <w:szCs w:val="16"/>
                <w:lang w:val="ru-RU"/>
              </w:rPr>
              <w:t>»</w:t>
            </w:r>
            <w:r w:rsidR="00FF7267" w:rsidRPr="00053B12">
              <w:rPr>
                <w:sz w:val="16"/>
                <w:szCs w:val="16"/>
                <w:lang w:val="ru-RU"/>
              </w:rPr>
              <w:t>) о нижеследующем:</w:t>
            </w:r>
          </w:p>
        </w:tc>
        <w:tc>
          <w:tcPr>
            <w:tcW w:w="5517" w:type="dxa"/>
          </w:tcPr>
          <w:p w:rsidR="00FF7267" w:rsidRPr="00053B12" w:rsidRDefault="00267763" w:rsidP="00282802">
            <w:pPr>
              <w:pStyle w:val="a4"/>
              <w:tabs>
                <w:tab w:val="clear" w:pos="4153"/>
                <w:tab w:val="clear" w:pos="8306"/>
              </w:tabs>
              <w:spacing w:before="120"/>
              <w:ind w:left="57" w:right="57"/>
              <w:jc w:val="both"/>
              <w:rPr>
                <w:sz w:val="16"/>
                <w:szCs w:val="16"/>
                <w:lang w:val="en-US"/>
              </w:rPr>
            </w:pPr>
            <w:r w:rsidRPr="00053B12">
              <w:rPr>
                <w:sz w:val="16"/>
                <w:szCs w:val="16"/>
                <w:lang w:val="en-US"/>
              </w:rPr>
              <w:t>Agricultural Bank of China (Moscow) Limited</w:t>
            </w:r>
            <w:r w:rsidR="009F27FF" w:rsidRPr="00053B12">
              <w:rPr>
                <w:sz w:val="16"/>
                <w:szCs w:val="16"/>
                <w:lang w:val="en-US"/>
              </w:rPr>
              <w:t xml:space="preserve"> (short name – ABC Moscow)</w:t>
            </w:r>
            <w:r w:rsidRPr="00053B12">
              <w:rPr>
                <w:sz w:val="16"/>
                <w:szCs w:val="16"/>
                <w:lang w:val="en-US"/>
              </w:rPr>
              <w:t>,</w:t>
            </w:r>
            <w:r w:rsidR="00FF7267" w:rsidRPr="00053B12">
              <w:rPr>
                <w:sz w:val="16"/>
                <w:szCs w:val="16"/>
                <w:lang w:val="en-US"/>
              </w:rPr>
              <w:t xml:space="preserve"> hereinafter referred to as the </w:t>
            </w:r>
            <w:r w:rsidR="004929D2" w:rsidRPr="00053B12">
              <w:rPr>
                <w:sz w:val="16"/>
                <w:szCs w:val="16"/>
                <w:lang w:val="en-US"/>
              </w:rPr>
              <w:t>«</w:t>
            </w:r>
            <w:r w:rsidR="00FF7267" w:rsidRPr="00053B12">
              <w:rPr>
                <w:b/>
                <w:sz w:val="16"/>
                <w:szCs w:val="16"/>
                <w:lang w:val="en-US"/>
              </w:rPr>
              <w:t>Bank</w:t>
            </w:r>
            <w:r w:rsidR="004929D2" w:rsidRPr="00053B12">
              <w:rPr>
                <w:sz w:val="16"/>
                <w:szCs w:val="16"/>
                <w:lang w:val="en-US"/>
              </w:rPr>
              <w:t>»</w:t>
            </w:r>
            <w:r w:rsidR="00FF7267" w:rsidRPr="00053B12">
              <w:rPr>
                <w:sz w:val="16"/>
                <w:szCs w:val="16"/>
                <w:lang w:val="en-US"/>
              </w:rPr>
              <w:t xml:space="preserve">, represented by </w:t>
            </w:r>
            <w:r w:rsidR="00ED1BC3" w:rsidRPr="00053B12">
              <w:rPr>
                <w:b/>
                <w:i/>
                <w:sz w:val="16"/>
                <w:szCs w:val="16"/>
                <w:u w:val="single"/>
                <w:lang w:val="ru-RU"/>
              </w:rPr>
              <w:fldChar w:fldCharType="begin">
                <w:ffData>
                  <w:name w:val="Text4"/>
                  <w:enabled/>
                  <w:calcOnExit w:val="0"/>
                  <w:textInput>
                    <w:maxLength w:val="150"/>
                  </w:textInput>
                </w:ffData>
              </w:fldChar>
            </w:r>
            <w:r w:rsidR="00ED1BC3" w:rsidRPr="00053B12">
              <w:rPr>
                <w:b/>
                <w:i/>
                <w:sz w:val="16"/>
                <w:szCs w:val="16"/>
                <w:u w:val="single"/>
                <w:lang w:val="en-US"/>
              </w:rPr>
              <w:instrText xml:space="preserve"> FORMTEXT </w:instrText>
            </w:r>
            <w:r w:rsidR="00ED1BC3" w:rsidRPr="00053B12">
              <w:rPr>
                <w:b/>
                <w:i/>
                <w:sz w:val="16"/>
                <w:szCs w:val="16"/>
                <w:u w:val="single"/>
                <w:lang w:val="ru-RU"/>
              </w:rPr>
            </w:r>
            <w:r w:rsidR="00ED1BC3" w:rsidRPr="00053B12">
              <w:rPr>
                <w:b/>
                <w:i/>
                <w:sz w:val="16"/>
                <w:szCs w:val="16"/>
                <w:u w:val="single"/>
                <w:lang w:val="ru-RU"/>
              </w:rPr>
              <w:fldChar w:fldCharType="separate"/>
            </w:r>
            <w:r w:rsidR="00ED1BC3" w:rsidRPr="00053B12">
              <w:rPr>
                <w:b/>
                <w:i/>
                <w:noProof/>
                <w:sz w:val="16"/>
                <w:szCs w:val="16"/>
                <w:u w:val="single"/>
              </w:rPr>
              <w:t> </w:t>
            </w:r>
            <w:r w:rsidR="00ED1BC3" w:rsidRPr="00053B12">
              <w:rPr>
                <w:b/>
                <w:i/>
                <w:noProof/>
                <w:sz w:val="16"/>
                <w:szCs w:val="16"/>
                <w:u w:val="single"/>
              </w:rPr>
              <w:t> </w:t>
            </w:r>
            <w:r w:rsidR="00ED1BC3" w:rsidRPr="00053B12">
              <w:rPr>
                <w:b/>
                <w:i/>
                <w:noProof/>
                <w:sz w:val="16"/>
                <w:szCs w:val="16"/>
                <w:u w:val="single"/>
              </w:rPr>
              <w:t> </w:t>
            </w:r>
            <w:r w:rsidR="00ED1BC3" w:rsidRPr="00053B12">
              <w:rPr>
                <w:b/>
                <w:i/>
                <w:noProof/>
                <w:sz w:val="16"/>
                <w:szCs w:val="16"/>
                <w:u w:val="single"/>
              </w:rPr>
              <w:t> </w:t>
            </w:r>
            <w:r w:rsidR="00ED1BC3" w:rsidRPr="00053B12">
              <w:rPr>
                <w:b/>
                <w:i/>
                <w:noProof/>
                <w:sz w:val="16"/>
                <w:szCs w:val="16"/>
                <w:u w:val="single"/>
              </w:rPr>
              <w:t> </w:t>
            </w:r>
            <w:r w:rsidR="00ED1BC3" w:rsidRPr="00053B12">
              <w:rPr>
                <w:b/>
                <w:i/>
                <w:sz w:val="16"/>
                <w:szCs w:val="16"/>
                <w:u w:val="single"/>
                <w:lang w:val="ru-RU"/>
              </w:rPr>
              <w:fldChar w:fldCharType="end"/>
            </w:r>
            <w:r w:rsidR="00FF7267" w:rsidRPr="00053B12">
              <w:rPr>
                <w:sz w:val="16"/>
                <w:szCs w:val="16"/>
                <w:lang w:val="en-US"/>
              </w:rPr>
              <w:t xml:space="preserve">, acting pursuant to the </w:t>
            </w:r>
            <w:r w:rsidR="00ED1BC3" w:rsidRPr="00053B12">
              <w:rPr>
                <w:b/>
                <w:i/>
                <w:sz w:val="16"/>
                <w:szCs w:val="16"/>
                <w:u w:val="single"/>
                <w:lang w:val="ru-RU"/>
              </w:rPr>
              <w:fldChar w:fldCharType="begin">
                <w:ffData>
                  <w:name w:val="Text4"/>
                  <w:enabled/>
                  <w:calcOnExit w:val="0"/>
                  <w:textInput>
                    <w:maxLength w:val="150"/>
                  </w:textInput>
                </w:ffData>
              </w:fldChar>
            </w:r>
            <w:r w:rsidR="00ED1BC3" w:rsidRPr="00053B12">
              <w:rPr>
                <w:b/>
                <w:i/>
                <w:sz w:val="16"/>
                <w:szCs w:val="16"/>
                <w:u w:val="single"/>
                <w:lang w:val="en-US"/>
              </w:rPr>
              <w:instrText xml:space="preserve"> FORMTEXT </w:instrText>
            </w:r>
            <w:r w:rsidR="00ED1BC3" w:rsidRPr="00053B12">
              <w:rPr>
                <w:b/>
                <w:i/>
                <w:sz w:val="16"/>
                <w:szCs w:val="16"/>
                <w:u w:val="single"/>
                <w:lang w:val="ru-RU"/>
              </w:rPr>
            </w:r>
            <w:r w:rsidR="00ED1BC3" w:rsidRPr="00053B12">
              <w:rPr>
                <w:b/>
                <w:i/>
                <w:sz w:val="16"/>
                <w:szCs w:val="16"/>
                <w:u w:val="single"/>
                <w:lang w:val="ru-RU"/>
              </w:rPr>
              <w:fldChar w:fldCharType="separate"/>
            </w:r>
            <w:r w:rsidR="00ED1BC3" w:rsidRPr="00053B12">
              <w:rPr>
                <w:b/>
                <w:i/>
                <w:noProof/>
                <w:sz w:val="16"/>
                <w:szCs w:val="16"/>
                <w:u w:val="single"/>
              </w:rPr>
              <w:t> </w:t>
            </w:r>
            <w:r w:rsidR="00ED1BC3" w:rsidRPr="00053B12">
              <w:rPr>
                <w:b/>
                <w:i/>
                <w:noProof/>
                <w:sz w:val="16"/>
                <w:szCs w:val="16"/>
                <w:u w:val="single"/>
              </w:rPr>
              <w:t> </w:t>
            </w:r>
            <w:r w:rsidR="00ED1BC3" w:rsidRPr="00053B12">
              <w:rPr>
                <w:b/>
                <w:i/>
                <w:noProof/>
                <w:sz w:val="16"/>
                <w:szCs w:val="16"/>
                <w:u w:val="single"/>
              </w:rPr>
              <w:t> </w:t>
            </w:r>
            <w:r w:rsidR="00ED1BC3" w:rsidRPr="00053B12">
              <w:rPr>
                <w:b/>
                <w:i/>
                <w:noProof/>
                <w:sz w:val="16"/>
                <w:szCs w:val="16"/>
                <w:u w:val="single"/>
              </w:rPr>
              <w:t> </w:t>
            </w:r>
            <w:r w:rsidR="00ED1BC3" w:rsidRPr="00053B12">
              <w:rPr>
                <w:b/>
                <w:i/>
                <w:noProof/>
                <w:sz w:val="16"/>
                <w:szCs w:val="16"/>
                <w:u w:val="single"/>
              </w:rPr>
              <w:t> </w:t>
            </w:r>
            <w:r w:rsidR="00ED1BC3" w:rsidRPr="00053B12">
              <w:rPr>
                <w:b/>
                <w:i/>
                <w:sz w:val="16"/>
                <w:szCs w:val="16"/>
                <w:u w:val="single"/>
                <w:lang w:val="ru-RU"/>
              </w:rPr>
              <w:fldChar w:fldCharType="end"/>
            </w:r>
            <w:r w:rsidR="00FF7267" w:rsidRPr="00053B12">
              <w:rPr>
                <w:sz w:val="16"/>
                <w:szCs w:val="16"/>
                <w:lang w:val="en-US"/>
              </w:rPr>
              <w:t xml:space="preserve"> as one part, and </w:t>
            </w:r>
            <w:r w:rsidR="00FF7267" w:rsidRPr="00053B12">
              <w:rPr>
                <w:b/>
                <w:i/>
                <w:sz w:val="16"/>
                <w:szCs w:val="16"/>
                <w:u w:val="single"/>
                <w:lang w:val="en-US"/>
              </w:rPr>
              <w:fldChar w:fldCharType="begin">
                <w:ffData>
                  <w:name w:val="Text7"/>
                  <w:enabled/>
                  <w:calcOnExit w:val="0"/>
                  <w:textInput/>
                </w:ffData>
              </w:fldChar>
            </w:r>
            <w:bookmarkStart w:id="4" w:name="Text7"/>
            <w:r w:rsidR="00FF7267" w:rsidRPr="00053B12">
              <w:rPr>
                <w:b/>
                <w:i/>
                <w:sz w:val="16"/>
                <w:szCs w:val="16"/>
                <w:u w:val="single"/>
                <w:lang w:val="en-US"/>
              </w:rPr>
              <w:instrText xml:space="preserve"> FORMTEXT </w:instrText>
            </w:r>
            <w:r w:rsidR="00FF7267" w:rsidRPr="00053B12">
              <w:rPr>
                <w:b/>
                <w:i/>
                <w:sz w:val="16"/>
                <w:szCs w:val="16"/>
                <w:u w:val="single"/>
                <w:lang w:val="en-US"/>
              </w:rPr>
            </w:r>
            <w:r w:rsidR="00FF7267" w:rsidRPr="00053B12">
              <w:rPr>
                <w:b/>
                <w:i/>
                <w:sz w:val="16"/>
                <w:szCs w:val="16"/>
                <w:u w:val="single"/>
                <w:lang w:val="en-US"/>
              </w:rPr>
              <w:fldChar w:fldCharType="separate"/>
            </w:r>
            <w:r w:rsidR="00FF7267" w:rsidRPr="00053B12">
              <w:rPr>
                <w:b/>
                <w:i/>
                <w:noProof/>
                <w:sz w:val="16"/>
                <w:szCs w:val="16"/>
                <w:u w:val="single"/>
              </w:rPr>
              <w:t> </w:t>
            </w:r>
            <w:r w:rsidR="00FF7267" w:rsidRPr="00053B12">
              <w:rPr>
                <w:b/>
                <w:i/>
                <w:noProof/>
                <w:sz w:val="16"/>
                <w:szCs w:val="16"/>
                <w:u w:val="single"/>
              </w:rPr>
              <w:t> </w:t>
            </w:r>
            <w:r w:rsidR="00FF7267" w:rsidRPr="00053B12">
              <w:rPr>
                <w:b/>
                <w:i/>
                <w:noProof/>
                <w:sz w:val="16"/>
                <w:szCs w:val="16"/>
                <w:u w:val="single"/>
              </w:rPr>
              <w:t> </w:t>
            </w:r>
            <w:r w:rsidR="00FF7267" w:rsidRPr="00053B12">
              <w:rPr>
                <w:b/>
                <w:i/>
                <w:noProof/>
                <w:sz w:val="16"/>
                <w:szCs w:val="16"/>
                <w:u w:val="single"/>
              </w:rPr>
              <w:t> </w:t>
            </w:r>
            <w:r w:rsidR="00FF7267" w:rsidRPr="00053B12">
              <w:rPr>
                <w:b/>
                <w:i/>
                <w:noProof/>
                <w:sz w:val="16"/>
                <w:szCs w:val="16"/>
                <w:u w:val="single"/>
              </w:rPr>
              <w:t> </w:t>
            </w:r>
            <w:r w:rsidR="00FF7267" w:rsidRPr="00053B12">
              <w:rPr>
                <w:b/>
                <w:i/>
                <w:sz w:val="16"/>
                <w:szCs w:val="16"/>
                <w:u w:val="single"/>
                <w:lang w:val="en-US"/>
              </w:rPr>
              <w:fldChar w:fldCharType="end"/>
            </w:r>
            <w:bookmarkEnd w:id="4"/>
            <w:r w:rsidR="00FF7267" w:rsidRPr="00053B12">
              <w:rPr>
                <w:sz w:val="16"/>
                <w:szCs w:val="16"/>
                <w:lang w:val="en-US"/>
              </w:rPr>
              <w:t xml:space="preserve">,  hereinafter referred to as the </w:t>
            </w:r>
            <w:r w:rsidR="004929D2" w:rsidRPr="00053B12">
              <w:rPr>
                <w:sz w:val="16"/>
                <w:szCs w:val="16"/>
                <w:lang w:val="en-US"/>
              </w:rPr>
              <w:t>«</w:t>
            </w:r>
            <w:r w:rsidR="00FF7267" w:rsidRPr="00053B12">
              <w:rPr>
                <w:b/>
                <w:sz w:val="16"/>
                <w:szCs w:val="16"/>
                <w:lang w:val="en-US"/>
              </w:rPr>
              <w:t>Depositor</w:t>
            </w:r>
            <w:r w:rsidR="004929D2" w:rsidRPr="00053B12">
              <w:rPr>
                <w:sz w:val="16"/>
                <w:szCs w:val="16"/>
                <w:lang w:val="en-US"/>
              </w:rPr>
              <w:t>»</w:t>
            </w:r>
            <w:r w:rsidR="00FF7267" w:rsidRPr="00053B12">
              <w:rPr>
                <w:sz w:val="16"/>
                <w:szCs w:val="16"/>
                <w:lang w:val="en-US"/>
              </w:rPr>
              <w:t xml:space="preserve">, represented by </w:t>
            </w:r>
            <w:r w:rsidR="00FF7267" w:rsidRPr="00053B12">
              <w:rPr>
                <w:b/>
                <w:i/>
                <w:sz w:val="16"/>
                <w:szCs w:val="16"/>
                <w:u w:val="single"/>
                <w:lang w:val="en-US"/>
              </w:rPr>
              <w:fldChar w:fldCharType="begin">
                <w:ffData>
                  <w:name w:val="Text8"/>
                  <w:enabled/>
                  <w:calcOnExit w:val="0"/>
                  <w:textInput/>
                </w:ffData>
              </w:fldChar>
            </w:r>
            <w:bookmarkStart w:id="5" w:name="Text8"/>
            <w:r w:rsidR="00FF7267" w:rsidRPr="00053B12">
              <w:rPr>
                <w:b/>
                <w:i/>
                <w:sz w:val="16"/>
                <w:szCs w:val="16"/>
                <w:u w:val="single"/>
                <w:lang w:val="en-US"/>
              </w:rPr>
              <w:instrText xml:space="preserve"> FORMTEXT </w:instrText>
            </w:r>
            <w:r w:rsidR="00FF7267" w:rsidRPr="00053B12">
              <w:rPr>
                <w:b/>
                <w:i/>
                <w:sz w:val="16"/>
                <w:szCs w:val="16"/>
                <w:u w:val="single"/>
                <w:lang w:val="en-US"/>
              </w:rPr>
            </w:r>
            <w:r w:rsidR="00FF7267" w:rsidRPr="00053B12">
              <w:rPr>
                <w:b/>
                <w:i/>
                <w:sz w:val="16"/>
                <w:szCs w:val="16"/>
                <w:u w:val="single"/>
                <w:lang w:val="en-US"/>
              </w:rPr>
              <w:fldChar w:fldCharType="separate"/>
            </w:r>
            <w:r w:rsidR="00FF7267" w:rsidRPr="00053B12">
              <w:rPr>
                <w:b/>
                <w:i/>
                <w:noProof/>
                <w:sz w:val="16"/>
                <w:szCs w:val="16"/>
                <w:u w:val="single"/>
              </w:rPr>
              <w:t> </w:t>
            </w:r>
            <w:r w:rsidR="00FF7267" w:rsidRPr="00053B12">
              <w:rPr>
                <w:b/>
                <w:i/>
                <w:noProof/>
                <w:sz w:val="16"/>
                <w:szCs w:val="16"/>
                <w:u w:val="single"/>
              </w:rPr>
              <w:t> </w:t>
            </w:r>
            <w:r w:rsidR="00FF7267" w:rsidRPr="00053B12">
              <w:rPr>
                <w:b/>
                <w:i/>
                <w:noProof/>
                <w:sz w:val="16"/>
                <w:szCs w:val="16"/>
                <w:u w:val="single"/>
              </w:rPr>
              <w:t> </w:t>
            </w:r>
            <w:r w:rsidR="00FF7267" w:rsidRPr="00053B12">
              <w:rPr>
                <w:b/>
                <w:i/>
                <w:noProof/>
                <w:sz w:val="16"/>
                <w:szCs w:val="16"/>
                <w:u w:val="single"/>
              </w:rPr>
              <w:t> </w:t>
            </w:r>
            <w:r w:rsidR="00FF7267" w:rsidRPr="00053B12">
              <w:rPr>
                <w:b/>
                <w:i/>
                <w:noProof/>
                <w:sz w:val="16"/>
                <w:szCs w:val="16"/>
                <w:u w:val="single"/>
              </w:rPr>
              <w:t> </w:t>
            </w:r>
            <w:r w:rsidR="00FF7267" w:rsidRPr="00053B12">
              <w:rPr>
                <w:b/>
                <w:i/>
                <w:sz w:val="16"/>
                <w:szCs w:val="16"/>
                <w:u w:val="single"/>
                <w:lang w:val="en-US"/>
              </w:rPr>
              <w:fldChar w:fldCharType="end"/>
            </w:r>
            <w:bookmarkEnd w:id="5"/>
            <w:r w:rsidR="00FF7267" w:rsidRPr="00053B12">
              <w:rPr>
                <w:sz w:val="16"/>
                <w:szCs w:val="16"/>
                <w:lang w:val="en-US"/>
              </w:rPr>
              <w:t xml:space="preserve">, acting pursuant to </w:t>
            </w:r>
            <w:r w:rsidR="00FF7267" w:rsidRPr="00053B12">
              <w:rPr>
                <w:b/>
                <w:i/>
                <w:sz w:val="16"/>
                <w:szCs w:val="16"/>
                <w:u w:val="single"/>
                <w:lang w:val="en-US"/>
              </w:rPr>
              <w:fldChar w:fldCharType="begin">
                <w:ffData>
                  <w:name w:val="Text9"/>
                  <w:enabled/>
                  <w:calcOnExit w:val="0"/>
                  <w:textInput/>
                </w:ffData>
              </w:fldChar>
            </w:r>
            <w:bookmarkStart w:id="6" w:name="Text9"/>
            <w:r w:rsidR="00FF7267" w:rsidRPr="00053B12">
              <w:rPr>
                <w:b/>
                <w:i/>
                <w:sz w:val="16"/>
                <w:szCs w:val="16"/>
                <w:u w:val="single"/>
                <w:lang w:val="en-US"/>
              </w:rPr>
              <w:instrText xml:space="preserve"> FORMTEXT </w:instrText>
            </w:r>
            <w:r w:rsidR="00FF7267" w:rsidRPr="00053B12">
              <w:rPr>
                <w:b/>
                <w:i/>
                <w:sz w:val="16"/>
                <w:szCs w:val="16"/>
                <w:u w:val="single"/>
                <w:lang w:val="en-US"/>
              </w:rPr>
            </w:r>
            <w:r w:rsidR="00FF7267" w:rsidRPr="00053B12">
              <w:rPr>
                <w:b/>
                <w:i/>
                <w:sz w:val="16"/>
                <w:szCs w:val="16"/>
                <w:u w:val="single"/>
                <w:lang w:val="en-US"/>
              </w:rPr>
              <w:fldChar w:fldCharType="separate"/>
            </w:r>
            <w:r w:rsidR="00FF7267" w:rsidRPr="00053B12">
              <w:rPr>
                <w:b/>
                <w:i/>
                <w:noProof/>
                <w:sz w:val="16"/>
                <w:szCs w:val="16"/>
                <w:u w:val="single"/>
              </w:rPr>
              <w:t> </w:t>
            </w:r>
            <w:r w:rsidR="00FF7267" w:rsidRPr="00053B12">
              <w:rPr>
                <w:b/>
                <w:i/>
                <w:noProof/>
                <w:sz w:val="16"/>
                <w:szCs w:val="16"/>
                <w:u w:val="single"/>
              </w:rPr>
              <w:t> </w:t>
            </w:r>
            <w:r w:rsidR="00FF7267" w:rsidRPr="00053B12">
              <w:rPr>
                <w:b/>
                <w:i/>
                <w:noProof/>
                <w:sz w:val="16"/>
                <w:szCs w:val="16"/>
                <w:u w:val="single"/>
              </w:rPr>
              <w:t> </w:t>
            </w:r>
            <w:r w:rsidR="00FF7267" w:rsidRPr="00053B12">
              <w:rPr>
                <w:b/>
                <w:i/>
                <w:noProof/>
                <w:sz w:val="16"/>
                <w:szCs w:val="16"/>
                <w:u w:val="single"/>
              </w:rPr>
              <w:t> </w:t>
            </w:r>
            <w:r w:rsidR="00FF7267" w:rsidRPr="00053B12">
              <w:rPr>
                <w:b/>
                <w:i/>
                <w:noProof/>
                <w:sz w:val="16"/>
                <w:szCs w:val="16"/>
                <w:u w:val="single"/>
              </w:rPr>
              <w:t> </w:t>
            </w:r>
            <w:r w:rsidR="00FF7267" w:rsidRPr="00053B12">
              <w:rPr>
                <w:b/>
                <w:i/>
                <w:sz w:val="16"/>
                <w:szCs w:val="16"/>
                <w:u w:val="single"/>
                <w:lang w:val="en-US"/>
              </w:rPr>
              <w:fldChar w:fldCharType="end"/>
            </w:r>
            <w:bookmarkEnd w:id="6"/>
            <w:r w:rsidR="00FF7267" w:rsidRPr="00053B12">
              <w:rPr>
                <w:sz w:val="16"/>
                <w:szCs w:val="16"/>
                <w:lang w:val="en-US"/>
              </w:rPr>
              <w:t xml:space="preserve">, as the other part, hereinafter jointly referred to as the </w:t>
            </w:r>
            <w:r w:rsidR="004929D2" w:rsidRPr="00053B12">
              <w:rPr>
                <w:sz w:val="16"/>
                <w:szCs w:val="16"/>
                <w:lang w:val="en-US"/>
              </w:rPr>
              <w:t>«</w:t>
            </w:r>
            <w:r w:rsidR="00FF7267" w:rsidRPr="00053B12">
              <w:rPr>
                <w:b/>
                <w:sz w:val="16"/>
                <w:szCs w:val="16"/>
                <w:lang w:val="en-US"/>
              </w:rPr>
              <w:t>Parties</w:t>
            </w:r>
            <w:r w:rsidR="004929D2" w:rsidRPr="00053B12">
              <w:rPr>
                <w:sz w:val="16"/>
                <w:szCs w:val="16"/>
                <w:lang w:val="en-US"/>
              </w:rPr>
              <w:t>»</w:t>
            </w:r>
            <w:r w:rsidR="00FF7267" w:rsidRPr="00053B12">
              <w:rPr>
                <w:sz w:val="16"/>
                <w:szCs w:val="16"/>
                <w:lang w:val="en-US"/>
              </w:rPr>
              <w:t>, have concluded the present Agreement (hereinafter – the</w:t>
            </w:r>
            <w:r w:rsidR="00FF7267" w:rsidRPr="00053B12">
              <w:rPr>
                <w:b/>
                <w:sz w:val="16"/>
                <w:szCs w:val="16"/>
                <w:lang w:val="en-US"/>
              </w:rPr>
              <w:t xml:space="preserve"> </w:t>
            </w:r>
            <w:r w:rsidR="004929D2" w:rsidRPr="00053B12">
              <w:rPr>
                <w:sz w:val="16"/>
                <w:szCs w:val="16"/>
                <w:lang w:val="en-US"/>
              </w:rPr>
              <w:t>«</w:t>
            </w:r>
            <w:r w:rsidR="00FF7267" w:rsidRPr="00053B12">
              <w:rPr>
                <w:b/>
                <w:sz w:val="16"/>
                <w:szCs w:val="16"/>
                <w:lang w:val="en-US"/>
              </w:rPr>
              <w:t>Agreement</w:t>
            </w:r>
            <w:r w:rsidR="004929D2" w:rsidRPr="00053B12">
              <w:rPr>
                <w:sz w:val="16"/>
                <w:szCs w:val="16"/>
                <w:lang w:val="en-US"/>
              </w:rPr>
              <w:t>»</w:t>
            </w:r>
            <w:r w:rsidR="00FF7267" w:rsidRPr="00053B12">
              <w:rPr>
                <w:sz w:val="16"/>
                <w:szCs w:val="16"/>
                <w:lang w:val="en-US"/>
              </w:rPr>
              <w:t>) on the following:</w:t>
            </w:r>
          </w:p>
        </w:tc>
      </w:tr>
      <w:tr w:rsidR="00FF7267" w:rsidRPr="00D33261" w:rsidTr="00C8232F">
        <w:tc>
          <w:tcPr>
            <w:tcW w:w="5343" w:type="dxa"/>
          </w:tcPr>
          <w:p w:rsidR="00FF7267" w:rsidRPr="00D33261" w:rsidRDefault="00FF7267">
            <w:pPr>
              <w:pStyle w:val="ClauseHeading"/>
              <w:widowControl/>
              <w:spacing w:before="0" w:after="0"/>
              <w:ind w:right="209" w:firstLine="18"/>
              <w:rPr>
                <w:rFonts w:ascii="Times New Roman" w:hAnsi="Times New Roman"/>
                <w:sz w:val="14"/>
                <w:lang w:val="en-US"/>
              </w:rPr>
            </w:pPr>
          </w:p>
        </w:tc>
        <w:tc>
          <w:tcPr>
            <w:tcW w:w="5517" w:type="dxa"/>
          </w:tcPr>
          <w:p w:rsidR="00FF7267" w:rsidRPr="00D33261" w:rsidRDefault="00FF7267">
            <w:pPr>
              <w:pStyle w:val="ClauseHeading"/>
              <w:widowControl/>
              <w:spacing w:before="0" w:after="0"/>
              <w:ind w:left="101" w:right="-15"/>
              <w:rPr>
                <w:rFonts w:ascii="Times New Roman" w:hAnsi="Times New Roman"/>
                <w:sz w:val="14"/>
                <w:lang w:val="en-US"/>
              </w:rPr>
            </w:pPr>
          </w:p>
        </w:tc>
      </w:tr>
      <w:tr w:rsidR="00FF7267" w:rsidRPr="00053B12" w:rsidTr="00C8232F">
        <w:tc>
          <w:tcPr>
            <w:tcW w:w="5343" w:type="dxa"/>
          </w:tcPr>
          <w:p w:rsidR="00FF7267" w:rsidRPr="00053B12" w:rsidRDefault="00FF7267">
            <w:pPr>
              <w:pStyle w:val="ClauseHeading"/>
              <w:widowControl/>
              <w:spacing w:before="120"/>
              <w:ind w:right="209" w:firstLine="18"/>
              <w:rPr>
                <w:rFonts w:ascii="Times New Roman" w:hAnsi="Times New Roman"/>
                <w:sz w:val="18"/>
                <w:szCs w:val="18"/>
              </w:rPr>
            </w:pPr>
            <w:r w:rsidRPr="00053B12">
              <w:rPr>
                <w:rFonts w:ascii="Times New Roman" w:hAnsi="Times New Roman"/>
                <w:sz w:val="18"/>
                <w:szCs w:val="18"/>
              </w:rPr>
              <w:t>Определения</w:t>
            </w:r>
          </w:p>
        </w:tc>
        <w:tc>
          <w:tcPr>
            <w:tcW w:w="5517" w:type="dxa"/>
          </w:tcPr>
          <w:p w:rsidR="00FF7267" w:rsidRPr="00053B12" w:rsidRDefault="00FF7267">
            <w:pPr>
              <w:pStyle w:val="ClauseHeading"/>
              <w:widowControl/>
              <w:spacing w:before="120"/>
              <w:ind w:left="101" w:right="-15"/>
              <w:rPr>
                <w:rFonts w:ascii="Times New Roman" w:hAnsi="Times New Roman"/>
                <w:sz w:val="18"/>
                <w:szCs w:val="18"/>
                <w:lang w:val="en-US"/>
              </w:rPr>
            </w:pPr>
            <w:r w:rsidRPr="00053B12">
              <w:rPr>
                <w:rFonts w:ascii="Times New Roman" w:hAnsi="Times New Roman"/>
                <w:sz w:val="18"/>
                <w:szCs w:val="18"/>
                <w:lang w:val="en-US"/>
              </w:rPr>
              <w:t>definitions</w:t>
            </w:r>
          </w:p>
        </w:tc>
      </w:tr>
      <w:tr w:rsidR="00FF7267" w:rsidRPr="00053B12" w:rsidTr="00C8232F">
        <w:tc>
          <w:tcPr>
            <w:tcW w:w="5343" w:type="dxa"/>
          </w:tcPr>
          <w:p w:rsidR="00FF7267" w:rsidRPr="00053B12" w:rsidRDefault="00FF7267">
            <w:pPr>
              <w:tabs>
                <w:tab w:val="left" w:pos="4570"/>
              </w:tabs>
              <w:spacing w:before="60"/>
              <w:ind w:left="57" w:right="57"/>
              <w:jc w:val="both"/>
              <w:rPr>
                <w:sz w:val="16"/>
                <w:szCs w:val="16"/>
                <w:lang w:val="ru-RU"/>
              </w:rPr>
            </w:pPr>
            <w:r w:rsidRPr="00053B12">
              <w:rPr>
                <w:sz w:val="16"/>
                <w:szCs w:val="16"/>
                <w:lang w:val="ru-RU"/>
              </w:rPr>
              <w:t>Стороны настоящим договариваются о том, что следующие термины, употребляемые в Договоре, будут иметь значения, присвоенные им ниже:</w:t>
            </w:r>
          </w:p>
        </w:tc>
        <w:tc>
          <w:tcPr>
            <w:tcW w:w="5517" w:type="dxa"/>
          </w:tcPr>
          <w:p w:rsidR="00FF7267" w:rsidRPr="00053B12" w:rsidRDefault="008F7DB7">
            <w:pPr>
              <w:tabs>
                <w:tab w:val="left" w:pos="4570"/>
              </w:tabs>
              <w:spacing w:before="60"/>
              <w:ind w:left="57" w:right="57"/>
              <w:jc w:val="both"/>
              <w:rPr>
                <w:sz w:val="16"/>
                <w:szCs w:val="16"/>
                <w:lang w:val="en-US"/>
              </w:rPr>
            </w:pPr>
            <w:r w:rsidRPr="00053B12">
              <w:rPr>
                <w:sz w:val="16"/>
                <w:szCs w:val="16"/>
                <w:lang w:val="en-US"/>
              </w:rPr>
              <w:t>The P</w:t>
            </w:r>
            <w:r w:rsidR="00FF7267" w:rsidRPr="00053B12">
              <w:rPr>
                <w:sz w:val="16"/>
                <w:szCs w:val="16"/>
                <w:lang w:val="en-US"/>
              </w:rPr>
              <w:t>arties hereby agree that the following terms shall be used in the Agreement in their respective meanings as assigned to them below:</w:t>
            </w:r>
          </w:p>
        </w:tc>
      </w:tr>
      <w:tr w:rsidR="00A431D7" w:rsidRPr="00053B12" w:rsidTr="00C8232F">
        <w:tc>
          <w:tcPr>
            <w:tcW w:w="5343" w:type="dxa"/>
          </w:tcPr>
          <w:p w:rsidR="00A431D7" w:rsidRPr="00053B12" w:rsidRDefault="00A431D7" w:rsidP="00A431D7">
            <w:pPr>
              <w:tabs>
                <w:tab w:val="left" w:pos="4570"/>
              </w:tabs>
              <w:spacing w:before="60"/>
              <w:ind w:left="57" w:right="57"/>
              <w:jc w:val="both"/>
              <w:rPr>
                <w:sz w:val="16"/>
                <w:szCs w:val="16"/>
                <w:lang w:val="ru-RU"/>
              </w:rPr>
            </w:pPr>
            <w:r w:rsidRPr="00053B12">
              <w:rPr>
                <w:sz w:val="16"/>
                <w:szCs w:val="16"/>
                <w:lang w:val="ru-RU"/>
              </w:rPr>
              <w:t>«</w:t>
            </w:r>
            <w:r w:rsidRPr="00053B12">
              <w:rPr>
                <w:b/>
                <w:sz w:val="16"/>
                <w:szCs w:val="16"/>
                <w:lang w:val="ru-RU"/>
              </w:rPr>
              <w:t>Валюта</w:t>
            </w:r>
            <w:r w:rsidRPr="00053B12">
              <w:rPr>
                <w:sz w:val="16"/>
                <w:szCs w:val="16"/>
                <w:lang w:val="ru-RU"/>
              </w:rPr>
              <w:t>» - законное платежное средство какого-либо государства или группы государств.</w:t>
            </w:r>
          </w:p>
        </w:tc>
        <w:tc>
          <w:tcPr>
            <w:tcW w:w="5517" w:type="dxa"/>
          </w:tcPr>
          <w:p w:rsidR="00A431D7" w:rsidRPr="00053B12" w:rsidRDefault="00A431D7" w:rsidP="00A431D7">
            <w:pPr>
              <w:tabs>
                <w:tab w:val="left" w:pos="4570"/>
              </w:tabs>
              <w:spacing w:before="60"/>
              <w:ind w:left="57" w:right="57"/>
              <w:jc w:val="both"/>
              <w:rPr>
                <w:sz w:val="16"/>
                <w:szCs w:val="16"/>
                <w:lang w:val="en-US"/>
              </w:rPr>
            </w:pPr>
            <w:r w:rsidRPr="00053B12">
              <w:rPr>
                <w:sz w:val="16"/>
                <w:szCs w:val="16"/>
                <w:lang w:val="en-US"/>
              </w:rPr>
              <w:t>«</w:t>
            </w:r>
            <w:r w:rsidRPr="00053B12">
              <w:rPr>
                <w:b/>
                <w:sz w:val="16"/>
                <w:szCs w:val="16"/>
                <w:lang w:val="en-US"/>
              </w:rPr>
              <w:t>Currency</w:t>
            </w:r>
            <w:r w:rsidRPr="00053B12">
              <w:rPr>
                <w:sz w:val="16"/>
                <w:szCs w:val="16"/>
                <w:lang w:val="en-US"/>
              </w:rPr>
              <w:t>» means lawful money of any state or the group of states.</w:t>
            </w:r>
          </w:p>
          <w:p w:rsidR="00A431D7" w:rsidRPr="00053B12" w:rsidRDefault="00A431D7" w:rsidP="008F7DB7">
            <w:pPr>
              <w:tabs>
                <w:tab w:val="left" w:pos="4570"/>
              </w:tabs>
              <w:spacing w:before="60"/>
              <w:ind w:left="57" w:right="57"/>
              <w:jc w:val="both"/>
              <w:rPr>
                <w:sz w:val="16"/>
                <w:szCs w:val="16"/>
                <w:lang w:val="en-US"/>
              </w:rPr>
            </w:pPr>
          </w:p>
        </w:tc>
      </w:tr>
      <w:tr w:rsidR="00A431D7" w:rsidRPr="00053B12" w:rsidTr="00C8232F">
        <w:tc>
          <w:tcPr>
            <w:tcW w:w="5343" w:type="dxa"/>
          </w:tcPr>
          <w:p w:rsidR="00A431D7" w:rsidRPr="00053B12" w:rsidRDefault="00A431D7" w:rsidP="00A431D7">
            <w:pPr>
              <w:tabs>
                <w:tab w:val="left" w:pos="4570"/>
              </w:tabs>
              <w:spacing w:before="60"/>
              <w:ind w:left="57" w:right="57"/>
              <w:jc w:val="both"/>
              <w:rPr>
                <w:sz w:val="16"/>
                <w:szCs w:val="16"/>
                <w:lang w:val="en-US"/>
              </w:rPr>
            </w:pPr>
            <w:r w:rsidRPr="00053B12">
              <w:rPr>
                <w:sz w:val="16"/>
                <w:szCs w:val="16"/>
                <w:lang w:val="ru-RU"/>
              </w:rPr>
              <w:t>«</w:t>
            </w:r>
            <w:r w:rsidRPr="00053B12">
              <w:rPr>
                <w:b/>
                <w:sz w:val="16"/>
                <w:szCs w:val="16"/>
                <w:lang w:val="ru-RU"/>
              </w:rPr>
              <w:t>Рубль</w:t>
            </w:r>
            <w:r w:rsidRPr="00053B12">
              <w:rPr>
                <w:sz w:val="16"/>
                <w:szCs w:val="16"/>
                <w:lang w:val="ru-RU"/>
              </w:rPr>
              <w:t>» - Валюта Российской Федерации.</w:t>
            </w:r>
          </w:p>
        </w:tc>
        <w:tc>
          <w:tcPr>
            <w:tcW w:w="5517" w:type="dxa"/>
          </w:tcPr>
          <w:p w:rsidR="00A431D7" w:rsidRPr="00053B12" w:rsidRDefault="00A431D7" w:rsidP="00A431D7">
            <w:pPr>
              <w:tabs>
                <w:tab w:val="left" w:pos="4570"/>
              </w:tabs>
              <w:spacing w:before="60"/>
              <w:ind w:left="57" w:right="57"/>
              <w:jc w:val="both"/>
              <w:rPr>
                <w:sz w:val="16"/>
                <w:szCs w:val="16"/>
                <w:lang w:val="en-US"/>
              </w:rPr>
            </w:pPr>
            <w:r w:rsidRPr="00053B12">
              <w:rPr>
                <w:sz w:val="16"/>
                <w:szCs w:val="16"/>
                <w:lang w:val="en-US"/>
              </w:rPr>
              <w:t>«</w:t>
            </w:r>
            <w:r w:rsidRPr="00053B12">
              <w:rPr>
                <w:b/>
                <w:sz w:val="16"/>
                <w:szCs w:val="16"/>
                <w:lang w:val="en-US"/>
              </w:rPr>
              <w:t>Ruble</w:t>
            </w:r>
            <w:r w:rsidRPr="00053B12">
              <w:rPr>
                <w:sz w:val="16"/>
                <w:szCs w:val="16"/>
                <w:lang w:val="en-US"/>
              </w:rPr>
              <w:t>» means Currency of the Russian Federation.</w:t>
            </w:r>
          </w:p>
        </w:tc>
      </w:tr>
      <w:tr w:rsidR="00A431D7" w:rsidRPr="00053B12" w:rsidTr="00C8232F">
        <w:tc>
          <w:tcPr>
            <w:tcW w:w="5343" w:type="dxa"/>
          </w:tcPr>
          <w:p w:rsidR="00A431D7" w:rsidRPr="00053B12" w:rsidRDefault="00A431D7" w:rsidP="00A431D7">
            <w:pPr>
              <w:tabs>
                <w:tab w:val="left" w:pos="4570"/>
              </w:tabs>
              <w:spacing w:before="60"/>
              <w:ind w:left="57" w:right="57"/>
              <w:jc w:val="both"/>
              <w:rPr>
                <w:sz w:val="16"/>
                <w:szCs w:val="16"/>
                <w:lang w:val="ru-RU"/>
              </w:rPr>
            </w:pPr>
            <w:r w:rsidRPr="00053B12">
              <w:rPr>
                <w:sz w:val="16"/>
                <w:szCs w:val="16"/>
                <w:lang w:val="ru-RU"/>
              </w:rPr>
              <w:t>«</w:t>
            </w:r>
            <w:r w:rsidRPr="00053B12">
              <w:rPr>
                <w:b/>
                <w:sz w:val="16"/>
                <w:szCs w:val="16"/>
                <w:lang w:val="ru-RU"/>
              </w:rPr>
              <w:t>Иностранная валюта</w:t>
            </w:r>
            <w:r w:rsidRPr="00053B12">
              <w:rPr>
                <w:sz w:val="16"/>
                <w:szCs w:val="16"/>
                <w:lang w:val="ru-RU"/>
              </w:rPr>
              <w:t>» - любая Валюта, отличная от Рубля.</w:t>
            </w:r>
          </w:p>
        </w:tc>
        <w:tc>
          <w:tcPr>
            <w:tcW w:w="5517" w:type="dxa"/>
          </w:tcPr>
          <w:p w:rsidR="00A431D7" w:rsidRPr="00053B12" w:rsidRDefault="00A431D7" w:rsidP="00A431D7">
            <w:pPr>
              <w:tabs>
                <w:tab w:val="left" w:pos="4570"/>
              </w:tabs>
              <w:spacing w:before="60"/>
              <w:ind w:left="57" w:right="57"/>
              <w:jc w:val="both"/>
              <w:rPr>
                <w:sz w:val="16"/>
                <w:szCs w:val="16"/>
                <w:lang w:val="en-US"/>
              </w:rPr>
            </w:pPr>
            <w:r w:rsidRPr="00053B12">
              <w:rPr>
                <w:sz w:val="16"/>
                <w:szCs w:val="16"/>
                <w:lang w:val="en-US"/>
              </w:rPr>
              <w:t>«</w:t>
            </w:r>
            <w:r w:rsidRPr="00053B12">
              <w:rPr>
                <w:b/>
                <w:sz w:val="16"/>
                <w:szCs w:val="16"/>
                <w:lang w:val="en-US"/>
              </w:rPr>
              <w:t>Foreign Currency</w:t>
            </w:r>
            <w:r w:rsidRPr="00053B12">
              <w:rPr>
                <w:sz w:val="16"/>
                <w:szCs w:val="16"/>
                <w:lang w:val="en-US"/>
              </w:rPr>
              <w:t>» means any Currency different from Ruble.</w:t>
            </w:r>
          </w:p>
        </w:tc>
      </w:tr>
      <w:tr w:rsidR="00FF7267" w:rsidRPr="00053B12" w:rsidTr="00C8232F">
        <w:tc>
          <w:tcPr>
            <w:tcW w:w="5343" w:type="dxa"/>
          </w:tcPr>
          <w:p w:rsidR="00C40529" w:rsidRPr="00053B12" w:rsidRDefault="00FF7267" w:rsidP="000D1218">
            <w:pPr>
              <w:tabs>
                <w:tab w:val="left" w:pos="4570"/>
              </w:tabs>
              <w:spacing w:before="60"/>
              <w:ind w:left="57" w:right="57"/>
              <w:jc w:val="both"/>
              <w:rPr>
                <w:sz w:val="16"/>
                <w:szCs w:val="16"/>
                <w:lang w:val="ru-RU"/>
              </w:rPr>
            </w:pPr>
            <w:r w:rsidRPr="00053B12">
              <w:rPr>
                <w:sz w:val="16"/>
                <w:szCs w:val="16"/>
                <w:lang w:val="ru-RU"/>
              </w:rPr>
              <w:t>«</w:t>
            </w:r>
            <w:r w:rsidRPr="00053B12">
              <w:rPr>
                <w:b/>
                <w:sz w:val="16"/>
                <w:szCs w:val="16"/>
                <w:lang w:val="ru-RU"/>
              </w:rPr>
              <w:t>Депозит</w:t>
            </w:r>
            <w:r w:rsidRPr="00053B12">
              <w:rPr>
                <w:sz w:val="16"/>
                <w:szCs w:val="16"/>
                <w:lang w:val="ru-RU"/>
              </w:rPr>
              <w:t>»</w:t>
            </w:r>
            <w:r w:rsidRPr="00053B12">
              <w:rPr>
                <w:color w:val="FF0000"/>
                <w:sz w:val="16"/>
                <w:szCs w:val="16"/>
                <w:lang w:val="ru-RU"/>
              </w:rPr>
              <w:t xml:space="preserve"> </w:t>
            </w:r>
            <w:r w:rsidRPr="00053B12">
              <w:rPr>
                <w:sz w:val="16"/>
                <w:szCs w:val="16"/>
                <w:lang w:val="ru-RU"/>
              </w:rPr>
              <w:t>– денежные средства, размещаемые Вкладчиком в Банке в соответствии с порядком, установленным Договором.</w:t>
            </w:r>
          </w:p>
        </w:tc>
        <w:tc>
          <w:tcPr>
            <w:tcW w:w="5517" w:type="dxa"/>
          </w:tcPr>
          <w:p w:rsidR="00C40529" w:rsidRPr="00053B12" w:rsidRDefault="00FF7267" w:rsidP="000D1218">
            <w:pPr>
              <w:tabs>
                <w:tab w:val="left" w:pos="4570"/>
              </w:tabs>
              <w:spacing w:before="60"/>
              <w:ind w:left="57" w:right="57"/>
              <w:jc w:val="both"/>
              <w:rPr>
                <w:sz w:val="16"/>
                <w:szCs w:val="16"/>
                <w:lang w:val="en-US"/>
              </w:rPr>
            </w:pPr>
            <w:r w:rsidRPr="00053B12">
              <w:rPr>
                <w:sz w:val="16"/>
                <w:szCs w:val="16"/>
                <w:lang w:val="en-US"/>
              </w:rPr>
              <w:t>«</w:t>
            </w:r>
            <w:r w:rsidRPr="00053B12">
              <w:rPr>
                <w:b/>
                <w:sz w:val="16"/>
                <w:szCs w:val="16"/>
                <w:lang w:val="en-US"/>
              </w:rPr>
              <w:t>Deposit</w:t>
            </w:r>
            <w:r w:rsidRPr="00053B12">
              <w:rPr>
                <w:sz w:val="16"/>
                <w:szCs w:val="16"/>
                <w:lang w:val="en-US"/>
              </w:rPr>
              <w:t>» shall mean the funds placed by the Depositor with the Bank in accordance with the procedure stipulated by the Agreement.</w:t>
            </w:r>
          </w:p>
        </w:tc>
      </w:tr>
      <w:tr w:rsidR="00A431D7" w:rsidRPr="00053B12" w:rsidTr="00C8232F">
        <w:tc>
          <w:tcPr>
            <w:tcW w:w="5343" w:type="dxa"/>
          </w:tcPr>
          <w:p w:rsidR="00A431D7" w:rsidRPr="00053B12" w:rsidRDefault="00A431D7">
            <w:pPr>
              <w:tabs>
                <w:tab w:val="left" w:pos="4570"/>
              </w:tabs>
              <w:spacing w:before="60"/>
              <w:ind w:left="57" w:right="57"/>
              <w:jc w:val="both"/>
              <w:rPr>
                <w:sz w:val="16"/>
                <w:szCs w:val="16"/>
                <w:lang w:val="ru-RU"/>
              </w:rPr>
            </w:pPr>
            <w:r w:rsidRPr="00053B12">
              <w:rPr>
                <w:sz w:val="16"/>
                <w:szCs w:val="16"/>
                <w:lang w:val="ru-RU"/>
              </w:rPr>
              <w:t>«</w:t>
            </w:r>
            <w:r w:rsidRPr="00053B12">
              <w:rPr>
                <w:b/>
                <w:sz w:val="16"/>
                <w:szCs w:val="16"/>
                <w:lang w:val="ru-RU"/>
              </w:rPr>
              <w:t>Депозитный счет</w:t>
            </w:r>
            <w:r w:rsidRPr="00053B12">
              <w:rPr>
                <w:sz w:val="16"/>
                <w:szCs w:val="16"/>
                <w:lang w:val="ru-RU"/>
              </w:rPr>
              <w:t>» - счет, открываемый Банком Вкладчику для целей учета Депозита в порядке и на условиях, предусмотренных действующим законодательством Российской Федерации и Договором.</w:t>
            </w:r>
          </w:p>
        </w:tc>
        <w:tc>
          <w:tcPr>
            <w:tcW w:w="5517" w:type="dxa"/>
          </w:tcPr>
          <w:p w:rsidR="00A431D7" w:rsidRPr="00053B12" w:rsidRDefault="00A431D7" w:rsidP="004062C2">
            <w:pPr>
              <w:tabs>
                <w:tab w:val="left" w:pos="4570"/>
              </w:tabs>
              <w:spacing w:before="60"/>
              <w:ind w:left="57" w:right="57"/>
              <w:jc w:val="both"/>
              <w:rPr>
                <w:sz w:val="16"/>
                <w:szCs w:val="16"/>
                <w:lang w:val="en-US"/>
              </w:rPr>
            </w:pPr>
            <w:r w:rsidRPr="00053B12">
              <w:rPr>
                <w:sz w:val="16"/>
                <w:szCs w:val="16"/>
                <w:lang w:val="en-US"/>
              </w:rPr>
              <w:t>«</w:t>
            </w:r>
            <w:r w:rsidRPr="00053B12">
              <w:rPr>
                <w:b/>
                <w:sz w:val="16"/>
                <w:szCs w:val="16"/>
                <w:lang w:val="en-US"/>
              </w:rPr>
              <w:t>Deposit Account</w:t>
            </w:r>
            <w:r w:rsidRPr="00053B12">
              <w:rPr>
                <w:sz w:val="16"/>
                <w:szCs w:val="16"/>
                <w:lang w:val="en-US"/>
              </w:rPr>
              <w:t xml:space="preserve">» shall mean an account opened </w:t>
            </w:r>
            <w:r w:rsidR="004062C2">
              <w:rPr>
                <w:sz w:val="16"/>
                <w:szCs w:val="16"/>
                <w:lang w:val="en-US"/>
              </w:rPr>
              <w:t>for</w:t>
            </w:r>
            <w:r w:rsidRPr="00053B12">
              <w:rPr>
                <w:sz w:val="16"/>
                <w:szCs w:val="16"/>
                <w:lang w:val="en-US"/>
              </w:rPr>
              <w:t xml:space="preserve"> the Depositor with the Bank to perform the booking </w:t>
            </w:r>
            <w:r w:rsidR="004062C2">
              <w:rPr>
                <w:sz w:val="16"/>
                <w:szCs w:val="16"/>
                <w:lang w:val="en-US"/>
              </w:rPr>
              <w:t>of</w:t>
            </w:r>
            <w:r w:rsidRPr="00053B12">
              <w:rPr>
                <w:sz w:val="16"/>
                <w:szCs w:val="16"/>
                <w:lang w:val="en-US"/>
              </w:rPr>
              <w:t xml:space="preserve"> the Deposit in accordance with and in the order stipulated by the current legislation of the Russian Federation and the Agreement.</w:t>
            </w:r>
          </w:p>
        </w:tc>
      </w:tr>
      <w:tr w:rsidR="00FF7267" w:rsidRPr="00053B12" w:rsidTr="00C8232F">
        <w:tc>
          <w:tcPr>
            <w:tcW w:w="5343" w:type="dxa"/>
          </w:tcPr>
          <w:p w:rsidR="00FF7267" w:rsidRPr="00053B12" w:rsidRDefault="00FF7267">
            <w:pPr>
              <w:tabs>
                <w:tab w:val="left" w:pos="4570"/>
              </w:tabs>
              <w:spacing w:before="60"/>
              <w:ind w:left="57" w:right="57"/>
              <w:jc w:val="both"/>
              <w:rPr>
                <w:sz w:val="16"/>
                <w:szCs w:val="16"/>
                <w:lang w:val="ru-RU"/>
              </w:rPr>
            </w:pPr>
            <w:r w:rsidRPr="00053B12">
              <w:rPr>
                <w:sz w:val="16"/>
                <w:szCs w:val="16"/>
                <w:lang w:val="ru-RU"/>
              </w:rPr>
              <w:t>«</w:t>
            </w:r>
            <w:r w:rsidRPr="00053B12">
              <w:rPr>
                <w:b/>
                <w:sz w:val="16"/>
                <w:szCs w:val="16"/>
                <w:lang w:val="ru-RU"/>
              </w:rPr>
              <w:t>Дата размещения Депозита</w:t>
            </w:r>
            <w:r w:rsidRPr="00053B12">
              <w:rPr>
                <w:sz w:val="16"/>
                <w:szCs w:val="16"/>
                <w:lang w:val="ru-RU"/>
              </w:rPr>
              <w:t>» - дата зачисления Депозита на Депозитный счет.</w:t>
            </w:r>
          </w:p>
        </w:tc>
        <w:tc>
          <w:tcPr>
            <w:tcW w:w="5517" w:type="dxa"/>
          </w:tcPr>
          <w:p w:rsidR="00FF7267" w:rsidRPr="00053B12" w:rsidRDefault="00FF7267">
            <w:pPr>
              <w:tabs>
                <w:tab w:val="left" w:pos="4570"/>
              </w:tabs>
              <w:spacing w:before="60"/>
              <w:ind w:left="57" w:right="57"/>
              <w:jc w:val="both"/>
              <w:rPr>
                <w:sz w:val="16"/>
                <w:szCs w:val="16"/>
                <w:lang w:val="en-US"/>
              </w:rPr>
            </w:pPr>
            <w:r w:rsidRPr="00053B12">
              <w:rPr>
                <w:sz w:val="16"/>
                <w:szCs w:val="16"/>
                <w:lang w:val="en-US"/>
              </w:rPr>
              <w:t>«</w:t>
            </w:r>
            <w:r w:rsidRPr="00053B12">
              <w:rPr>
                <w:b/>
                <w:sz w:val="16"/>
                <w:szCs w:val="16"/>
                <w:lang w:val="en-US"/>
              </w:rPr>
              <w:t>Deposit Placement Date</w:t>
            </w:r>
            <w:r w:rsidRPr="00053B12">
              <w:rPr>
                <w:sz w:val="16"/>
                <w:szCs w:val="16"/>
                <w:lang w:val="en-US"/>
              </w:rPr>
              <w:t>» shall mean the date of crediting of the Deposit to the Deposit Account.</w:t>
            </w:r>
          </w:p>
        </w:tc>
      </w:tr>
      <w:tr w:rsidR="00FF7267" w:rsidRPr="00053B12" w:rsidTr="00C8232F">
        <w:tc>
          <w:tcPr>
            <w:tcW w:w="5343" w:type="dxa"/>
          </w:tcPr>
          <w:p w:rsidR="00FF7267" w:rsidRPr="00053B12" w:rsidRDefault="00FF7267" w:rsidP="000D1218">
            <w:pPr>
              <w:tabs>
                <w:tab w:val="left" w:pos="4570"/>
              </w:tabs>
              <w:spacing w:before="60"/>
              <w:ind w:left="57" w:right="57"/>
              <w:jc w:val="both"/>
              <w:rPr>
                <w:sz w:val="16"/>
                <w:szCs w:val="16"/>
                <w:lang w:val="ru-RU"/>
              </w:rPr>
            </w:pPr>
            <w:r w:rsidRPr="00053B12">
              <w:rPr>
                <w:sz w:val="16"/>
                <w:szCs w:val="16"/>
                <w:lang w:val="ru-RU"/>
              </w:rPr>
              <w:t>«</w:t>
            </w:r>
            <w:r w:rsidRPr="00053B12">
              <w:rPr>
                <w:b/>
                <w:sz w:val="16"/>
                <w:szCs w:val="16"/>
                <w:lang w:val="ru-RU"/>
              </w:rPr>
              <w:t>Дата возврата Депозита</w:t>
            </w:r>
            <w:r w:rsidRPr="00053B12">
              <w:rPr>
                <w:sz w:val="16"/>
                <w:szCs w:val="16"/>
                <w:lang w:val="ru-RU"/>
              </w:rPr>
              <w:t xml:space="preserve">» - дата списания Депозита с Депозитного счета </w:t>
            </w:r>
            <w:r w:rsidR="000D1218">
              <w:rPr>
                <w:sz w:val="16"/>
                <w:szCs w:val="16"/>
                <w:lang w:val="ru-RU"/>
              </w:rPr>
              <w:t>для его возврата Вкладчику</w:t>
            </w:r>
            <w:r w:rsidRPr="00053B12">
              <w:rPr>
                <w:sz w:val="16"/>
                <w:szCs w:val="16"/>
                <w:lang w:val="ru-RU"/>
              </w:rPr>
              <w:t>.</w:t>
            </w:r>
          </w:p>
        </w:tc>
        <w:tc>
          <w:tcPr>
            <w:tcW w:w="5517" w:type="dxa"/>
          </w:tcPr>
          <w:p w:rsidR="00FF7267" w:rsidRPr="00053B12" w:rsidRDefault="00FF7267" w:rsidP="000D1218">
            <w:pPr>
              <w:tabs>
                <w:tab w:val="left" w:pos="4570"/>
              </w:tabs>
              <w:spacing w:before="60"/>
              <w:ind w:left="57" w:right="57"/>
              <w:jc w:val="both"/>
              <w:rPr>
                <w:sz w:val="16"/>
                <w:szCs w:val="16"/>
                <w:lang w:val="en-US"/>
              </w:rPr>
            </w:pPr>
            <w:r w:rsidRPr="00053B12">
              <w:rPr>
                <w:sz w:val="16"/>
                <w:szCs w:val="16"/>
                <w:lang w:val="en-US"/>
              </w:rPr>
              <w:t>«</w:t>
            </w:r>
            <w:bookmarkStart w:id="7" w:name="f5"/>
            <w:r w:rsidRPr="00053B12">
              <w:rPr>
                <w:b/>
                <w:sz w:val="16"/>
                <w:szCs w:val="16"/>
                <w:lang w:val="en-US"/>
              </w:rPr>
              <w:t>Deposit Repayment Date</w:t>
            </w:r>
            <w:bookmarkEnd w:id="7"/>
            <w:r w:rsidRPr="00053B12">
              <w:rPr>
                <w:sz w:val="16"/>
                <w:szCs w:val="16"/>
                <w:lang w:val="en-US"/>
              </w:rPr>
              <w:t xml:space="preserve">» shall mean the date of debiting of the Deposit Account </w:t>
            </w:r>
            <w:r w:rsidR="000D1218">
              <w:rPr>
                <w:sz w:val="16"/>
                <w:szCs w:val="16"/>
                <w:lang w:val="en-US"/>
              </w:rPr>
              <w:t>for its return to the Depositor.</w:t>
            </w:r>
          </w:p>
        </w:tc>
      </w:tr>
      <w:tr w:rsidR="00FF7267" w:rsidRPr="00053B12" w:rsidTr="00C8232F">
        <w:tc>
          <w:tcPr>
            <w:tcW w:w="5343" w:type="dxa"/>
          </w:tcPr>
          <w:p w:rsidR="00FF7267" w:rsidRPr="00053B12" w:rsidRDefault="00FF7267">
            <w:pPr>
              <w:tabs>
                <w:tab w:val="left" w:pos="4570"/>
              </w:tabs>
              <w:spacing w:before="60"/>
              <w:ind w:left="57" w:right="57"/>
              <w:jc w:val="both"/>
              <w:rPr>
                <w:sz w:val="16"/>
                <w:szCs w:val="16"/>
                <w:lang w:val="ru-RU"/>
              </w:rPr>
            </w:pPr>
            <w:r w:rsidRPr="00053B12">
              <w:rPr>
                <w:sz w:val="16"/>
                <w:szCs w:val="16"/>
                <w:lang w:val="ru-RU"/>
              </w:rPr>
              <w:t>«</w:t>
            </w:r>
            <w:r w:rsidRPr="00053B12">
              <w:rPr>
                <w:b/>
                <w:sz w:val="16"/>
                <w:szCs w:val="16"/>
                <w:lang w:val="ru-RU"/>
              </w:rPr>
              <w:t>Существенные условия Депозита</w:t>
            </w:r>
            <w:r w:rsidRPr="00053B12">
              <w:rPr>
                <w:sz w:val="16"/>
                <w:szCs w:val="16"/>
                <w:lang w:val="ru-RU"/>
              </w:rPr>
              <w:t>»:</w:t>
            </w:r>
          </w:p>
          <w:p w:rsidR="00FF7267" w:rsidRPr="00053B12" w:rsidRDefault="000D1218">
            <w:pPr>
              <w:numPr>
                <w:ilvl w:val="0"/>
                <w:numId w:val="23"/>
              </w:numPr>
              <w:tabs>
                <w:tab w:val="clear" w:pos="360"/>
                <w:tab w:val="num" w:pos="612"/>
                <w:tab w:val="left" w:pos="4570"/>
              </w:tabs>
              <w:spacing w:before="60"/>
              <w:ind w:left="612" w:right="57" w:hanging="180"/>
              <w:jc w:val="both"/>
              <w:rPr>
                <w:sz w:val="16"/>
                <w:szCs w:val="16"/>
                <w:lang w:val="ru-RU"/>
              </w:rPr>
            </w:pPr>
            <w:r>
              <w:rPr>
                <w:sz w:val="16"/>
                <w:szCs w:val="16"/>
                <w:lang w:val="ru-RU"/>
              </w:rPr>
              <w:t>Сумма</w:t>
            </w:r>
            <w:r w:rsidR="00FF7267" w:rsidRPr="00053B12">
              <w:rPr>
                <w:sz w:val="16"/>
                <w:szCs w:val="16"/>
                <w:lang w:val="ru-RU"/>
              </w:rPr>
              <w:t xml:space="preserve"> Депозита</w:t>
            </w:r>
            <w:r w:rsidR="00FF7267" w:rsidRPr="00053B12">
              <w:rPr>
                <w:sz w:val="16"/>
                <w:szCs w:val="16"/>
                <w:lang w:val="en-US"/>
              </w:rPr>
              <w:t>;</w:t>
            </w:r>
          </w:p>
          <w:p w:rsidR="00FF7267" w:rsidRPr="00053B12" w:rsidRDefault="00FF7267">
            <w:pPr>
              <w:numPr>
                <w:ilvl w:val="0"/>
                <w:numId w:val="23"/>
              </w:numPr>
              <w:tabs>
                <w:tab w:val="clear" w:pos="360"/>
                <w:tab w:val="num" w:pos="612"/>
                <w:tab w:val="left" w:pos="4570"/>
              </w:tabs>
              <w:spacing w:before="60"/>
              <w:ind w:left="612" w:right="57" w:hanging="180"/>
              <w:jc w:val="both"/>
              <w:rPr>
                <w:sz w:val="16"/>
                <w:szCs w:val="16"/>
                <w:lang w:val="ru-RU"/>
              </w:rPr>
            </w:pPr>
            <w:r w:rsidRPr="00053B12">
              <w:rPr>
                <w:sz w:val="16"/>
                <w:szCs w:val="16"/>
                <w:lang w:val="ru-RU"/>
              </w:rPr>
              <w:t>Валют</w:t>
            </w:r>
            <w:r w:rsidR="000D1218">
              <w:rPr>
                <w:sz w:val="16"/>
                <w:szCs w:val="16"/>
                <w:lang w:val="ru-RU"/>
              </w:rPr>
              <w:t>а</w:t>
            </w:r>
            <w:r w:rsidRPr="00053B12">
              <w:rPr>
                <w:sz w:val="16"/>
                <w:szCs w:val="16"/>
                <w:lang w:val="ru-RU"/>
              </w:rPr>
              <w:t xml:space="preserve"> Депозита;</w:t>
            </w:r>
          </w:p>
          <w:p w:rsidR="00FF7267" w:rsidRPr="00053B12" w:rsidRDefault="000D1218">
            <w:pPr>
              <w:numPr>
                <w:ilvl w:val="0"/>
                <w:numId w:val="23"/>
              </w:numPr>
              <w:tabs>
                <w:tab w:val="clear" w:pos="360"/>
                <w:tab w:val="num" w:pos="612"/>
                <w:tab w:val="left" w:pos="4570"/>
              </w:tabs>
              <w:spacing w:before="60"/>
              <w:ind w:left="612" w:right="57" w:hanging="180"/>
              <w:jc w:val="both"/>
              <w:rPr>
                <w:sz w:val="16"/>
                <w:szCs w:val="16"/>
                <w:lang w:val="ru-RU"/>
              </w:rPr>
            </w:pPr>
            <w:r>
              <w:rPr>
                <w:sz w:val="16"/>
                <w:szCs w:val="16"/>
                <w:lang w:val="ru-RU"/>
              </w:rPr>
              <w:t>Дата</w:t>
            </w:r>
            <w:r w:rsidR="00FF7267" w:rsidRPr="00053B12">
              <w:rPr>
                <w:sz w:val="16"/>
                <w:szCs w:val="16"/>
                <w:lang w:val="ru-RU"/>
              </w:rPr>
              <w:t xml:space="preserve"> размещения Депозита;</w:t>
            </w:r>
          </w:p>
          <w:p w:rsidR="00FF7267" w:rsidRPr="00053B12" w:rsidRDefault="000D1218">
            <w:pPr>
              <w:numPr>
                <w:ilvl w:val="0"/>
                <w:numId w:val="23"/>
              </w:numPr>
              <w:tabs>
                <w:tab w:val="clear" w:pos="360"/>
                <w:tab w:val="num" w:pos="612"/>
                <w:tab w:val="left" w:pos="4570"/>
              </w:tabs>
              <w:spacing w:before="60"/>
              <w:ind w:left="612" w:right="57" w:hanging="180"/>
              <w:jc w:val="both"/>
              <w:rPr>
                <w:sz w:val="16"/>
                <w:szCs w:val="16"/>
                <w:lang w:val="ru-RU"/>
              </w:rPr>
            </w:pPr>
            <w:r>
              <w:rPr>
                <w:sz w:val="16"/>
                <w:szCs w:val="16"/>
                <w:lang w:val="ru-RU"/>
              </w:rPr>
              <w:t>Дата</w:t>
            </w:r>
            <w:r w:rsidR="00FF7267" w:rsidRPr="00053B12">
              <w:rPr>
                <w:sz w:val="16"/>
                <w:szCs w:val="16"/>
                <w:lang w:val="ru-RU"/>
              </w:rPr>
              <w:t xml:space="preserve"> возврата Депозита;</w:t>
            </w:r>
          </w:p>
          <w:p w:rsidR="00FF7267" w:rsidRPr="00053B12" w:rsidRDefault="000D1218">
            <w:pPr>
              <w:numPr>
                <w:ilvl w:val="0"/>
                <w:numId w:val="23"/>
              </w:numPr>
              <w:tabs>
                <w:tab w:val="clear" w:pos="360"/>
                <w:tab w:val="num" w:pos="612"/>
                <w:tab w:val="left" w:pos="4570"/>
              </w:tabs>
              <w:spacing w:before="60"/>
              <w:ind w:left="612" w:right="57" w:hanging="180"/>
              <w:jc w:val="both"/>
              <w:rPr>
                <w:sz w:val="16"/>
                <w:szCs w:val="16"/>
                <w:lang w:val="ru-RU"/>
              </w:rPr>
            </w:pPr>
            <w:r>
              <w:rPr>
                <w:sz w:val="16"/>
                <w:szCs w:val="16"/>
                <w:lang w:val="ru-RU"/>
              </w:rPr>
              <w:t>Процентная ставка</w:t>
            </w:r>
            <w:r w:rsidR="00FF7267" w:rsidRPr="00053B12">
              <w:rPr>
                <w:sz w:val="16"/>
                <w:szCs w:val="16"/>
                <w:lang w:val="ru-RU"/>
              </w:rPr>
              <w:t>.</w:t>
            </w:r>
          </w:p>
        </w:tc>
        <w:tc>
          <w:tcPr>
            <w:tcW w:w="5517" w:type="dxa"/>
          </w:tcPr>
          <w:p w:rsidR="00FF7267" w:rsidRPr="00053B12" w:rsidRDefault="00FF7267">
            <w:pPr>
              <w:tabs>
                <w:tab w:val="left" w:pos="4570"/>
              </w:tabs>
              <w:spacing w:before="60"/>
              <w:ind w:left="57" w:right="57"/>
              <w:jc w:val="both"/>
              <w:rPr>
                <w:sz w:val="16"/>
                <w:szCs w:val="16"/>
                <w:lang w:val="en-US"/>
              </w:rPr>
            </w:pPr>
            <w:r w:rsidRPr="00053B12">
              <w:rPr>
                <w:sz w:val="16"/>
                <w:szCs w:val="16"/>
                <w:lang w:val="en-US"/>
              </w:rPr>
              <w:t>«</w:t>
            </w:r>
            <w:r w:rsidR="004F0323" w:rsidRPr="00053B12">
              <w:rPr>
                <w:b/>
                <w:sz w:val="16"/>
                <w:szCs w:val="16"/>
                <w:lang w:val="en-US"/>
              </w:rPr>
              <w:t>Essential</w:t>
            </w:r>
            <w:r w:rsidR="004062C2">
              <w:rPr>
                <w:b/>
                <w:sz w:val="16"/>
                <w:szCs w:val="16"/>
                <w:lang w:val="en-US"/>
              </w:rPr>
              <w:t xml:space="preserve"> Terms and C</w:t>
            </w:r>
            <w:r w:rsidRPr="00053B12">
              <w:rPr>
                <w:b/>
                <w:sz w:val="16"/>
                <w:szCs w:val="16"/>
                <w:lang w:val="en-US"/>
              </w:rPr>
              <w:t>ondition</w:t>
            </w:r>
            <w:r w:rsidR="00447EC5" w:rsidRPr="00053B12">
              <w:rPr>
                <w:b/>
                <w:sz w:val="16"/>
                <w:szCs w:val="16"/>
                <w:lang w:val="en-US"/>
              </w:rPr>
              <w:t>s</w:t>
            </w:r>
            <w:r w:rsidRPr="00053B12">
              <w:rPr>
                <w:b/>
                <w:sz w:val="16"/>
                <w:szCs w:val="16"/>
                <w:lang w:val="en-US"/>
              </w:rPr>
              <w:t xml:space="preserve"> of Deposit</w:t>
            </w:r>
            <w:r w:rsidRPr="00053B12">
              <w:rPr>
                <w:sz w:val="16"/>
                <w:szCs w:val="16"/>
                <w:lang w:val="en-US"/>
              </w:rPr>
              <w:t>»:</w:t>
            </w:r>
          </w:p>
          <w:p w:rsidR="00FF7267" w:rsidRPr="00053B12" w:rsidRDefault="00FF7267">
            <w:pPr>
              <w:numPr>
                <w:ilvl w:val="0"/>
                <w:numId w:val="23"/>
              </w:numPr>
              <w:tabs>
                <w:tab w:val="clear" w:pos="360"/>
                <w:tab w:val="num" w:pos="612"/>
                <w:tab w:val="left" w:pos="4570"/>
              </w:tabs>
              <w:spacing w:before="60"/>
              <w:ind w:left="612" w:right="57" w:hanging="180"/>
              <w:jc w:val="both"/>
              <w:rPr>
                <w:sz w:val="16"/>
                <w:szCs w:val="16"/>
                <w:lang w:val="ru-RU"/>
              </w:rPr>
            </w:pPr>
            <w:proofErr w:type="spellStart"/>
            <w:r w:rsidRPr="00053B12">
              <w:rPr>
                <w:sz w:val="16"/>
                <w:szCs w:val="16"/>
                <w:lang w:val="ru-RU"/>
              </w:rPr>
              <w:t>Deposit</w:t>
            </w:r>
            <w:proofErr w:type="spellEnd"/>
            <w:r w:rsidR="0099779F">
              <w:rPr>
                <w:sz w:val="16"/>
                <w:szCs w:val="16"/>
                <w:lang w:val="en-US"/>
              </w:rPr>
              <w:t xml:space="preserve"> Amount</w:t>
            </w:r>
            <w:r w:rsidRPr="00053B12">
              <w:rPr>
                <w:sz w:val="16"/>
                <w:szCs w:val="16"/>
                <w:lang w:val="en-US"/>
              </w:rPr>
              <w:t>;</w:t>
            </w:r>
          </w:p>
          <w:p w:rsidR="00FF7267" w:rsidRPr="00053B12" w:rsidRDefault="00FF7267">
            <w:pPr>
              <w:numPr>
                <w:ilvl w:val="0"/>
                <w:numId w:val="23"/>
              </w:numPr>
              <w:tabs>
                <w:tab w:val="clear" w:pos="360"/>
                <w:tab w:val="num" w:pos="612"/>
                <w:tab w:val="left" w:pos="4570"/>
              </w:tabs>
              <w:spacing w:before="60"/>
              <w:ind w:left="612" w:right="57" w:hanging="180"/>
              <w:jc w:val="both"/>
              <w:rPr>
                <w:sz w:val="16"/>
                <w:szCs w:val="16"/>
                <w:lang w:val="ru-RU"/>
              </w:rPr>
            </w:pPr>
            <w:proofErr w:type="spellStart"/>
            <w:r w:rsidRPr="00053B12">
              <w:rPr>
                <w:sz w:val="16"/>
                <w:szCs w:val="16"/>
                <w:lang w:val="ru-RU"/>
              </w:rPr>
              <w:t>Deposit</w:t>
            </w:r>
            <w:proofErr w:type="spellEnd"/>
            <w:r w:rsidR="0099779F">
              <w:rPr>
                <w:sz w:val="16"/>
                <w:szCs w:val="16"/>
                <w:lang w:val="en-US"/>
              </w:rPr>
              <w:t xml:space="preserve"> Currency</w:t>
            </w:r>
            <w:r w:rsidRPr="00053B12">
              <w:rPr>
                <w:sz w:val="16"/>
                <w:szCs w:val="16"/>
                <w:lang w:val="ru-RU"/>
              </w:rPr>
              <w:t>;</w:t>
            </w:r>
          </w:p>
          <w:p w:rsidR="00FF7267" w:rsidRPr="00053B12" w:rsidRDefault="00FF7267">
            <w:pPr>
              <w:numPr>
                <w:ilvl w:val="0"/>
                <w:numId w:val="23"/>
              </w:numPr>
              <w:tabs>
                <w:tab w:val="clear" w:pos="360"/>
                <w:tab w:val="num" w:pos="612"/>
                <w:tab w:val="left" w:pos="4570"/>
              </w:tabs>
              <w:spacing w:before="60"/>
              <w:ind w:left="612" w:right="57" w:hanging="180"/>
              <w:jc w:val="both"/>
              <w:rPr>
                <w:sz w:val="16"/>
                <w:szCs w:val="16"/>
                <w:lang w:val="ru-RU"/>
              </w:rPr>
            </w:pPr>
            <w:proofErr w:type="spellStart"/>
            <w:r w:rsidRPr="00053B12">
              <w:rPr>
                <w:sz w:val="16"/>
                <w:szCs w:val="16"/>
                <w:lang w:val="ru-RU"/>
              </w:rPr>
              <w:t>Deposit</w:t>
            </w:r>
            <w:proofErr w:type="spellEnd"/>
            <w:r w:rsidRPr="00053B12">
              <w:rPr>
                <w:sz w:val="16"/>
                <w:szCs w:val="16"/>
                <w:lang w:val="ru-RU"/>
              </w:rPr>
              <w:t xml:space="preserve"> </w:t>
            </w:r>
            <w:proofErr w:type="spellStart"/>
            <w:r w:rsidRPr="00053B12">
              <w:rPr>
                <w:sz w:val="16"/>
                <w:szCs w:val="16"/>
                <w:lang w:val="ru-RU"/>
              </w:rPr>
              <w:t>Placement</w:t>
            </w:r>
            <w:proofErr w:type="spellEnd"/>
            <w:r w:rsidRPr="00053B12">
              <w:rPr>
                <w:sz w:val="16"/>
                <w:szCs w:val="16"/>
                <w:lang w:val="ru-RU"/>
              </w:rPr>
              <w:t xml:space="preserve"> </w:t>
            </w:r>
            <w:proofErr w:type="spellStart"/>
            <w:r w:rsidRPr="00053B12">
              <w:rPr>
                <w:sz w:val="16"/>
                <w:szCs w:val="16"/>
                <w:lang w:val="ru-RU"/>
              </w:rPr>
              <w:t>Date</w:t>
            </w:r>
            <w:proofErr w:type="spellEnd"/>
            <w:r w:rsidRPr="00053B12">
              <w:rPr>
                <w:sz w:val="16"/>
                <w:szCs w:val="16"/>
                <w:lang w:val="ru-RU"/>
              </w:rPr>
              <w:t>;</w:t>
            </w:r>
          </w:p>
          <w:p w:rsidR="00FF7267" w:rsidRPr="00053B12" w:rsidRDefault="00FF7267">
            <w:pPr>
              <w:numPr>
                <w:ilvl w:val="0"/>
                <w:numId w:val="23"/>
              </w:numPr>
              <w:tabs>
                <w:tab w:val="clear" w:pos="360"/>
                <w:tab w:val="num" w:pos="612"/>
                <w:tab w:val="left" w:pos="4570"/>
              </w:tabs>
              <w:spacing w:before="60"/>
              <w:ind w:left="612" w:right="57" w:hanging="180"/>
              <w:jc w:val="both"/>
              <w:rPr>
                <w:sz w:val="16"/>
                <w:szCs w:val="16"/>
                <w:lang w:val="ru-RU"/>
              </w:rPr>
            </w:pPr>
            <w:proofErr w:type="spellStart"/>
            <w:r w:rsidRPr="00053B12">
              <w:rPr>
                <w:sz w:val="16"/>
                <w:szCs w:val="16"/>
                <w:lang w:val="ru-RU"/>
              </w:rPr>
              <w:t>Deposit</w:t>
            </w:r>
            <w:proofErr w:type="spellEnd"/>
            <w:r w:rsidRPr="00053B12">
              <w:rPr>
                <w:sz w:val="16"/>
                <w:szCs w:val="16"/>
                <w:lang w:val="ru-RU"/>
              </w:rPr>
              <w:t xml:space="preserve"> </w:t>
            </w:r>
            <w:proofErr w:type="spellStart"/>
            <w:r w:rsidRPr="00053B12">
              <w:rPr>
                <w:sz w:val="16"/>
                <w:szCs w:val="16"/>
                <w:lang w:val="ru-RU"/>
              </w:rPr>
              <w:t>Repayment</w:t>
            </w:r>
            <w:proofErr w:type="spellEnd"/>
            <w:r w:rsidRPr="00053B12">
              <w:rPr>
                <w:sz w:val="16"/>
                <w:szCs w:val="16"/>
                <w:lang w:val="ru-RU"/>
              </w:rPr>
              <w:t xml:space="preserve"> </w:t>
            </w:r>
            <w:proofErr w:type="spellStart"/>
            <w:r w:rsidRPr="00053B12">
              <w:rPr>
                <w:sz w:val="16"/>
                <w:szCs w:val="16"/>
                <w:lang w:val="ru-RU"/>
              </w:rPr>
              <w:t>Date</w:t>
            </w:r>
            <w:proofErr w:type="spellEnd"/>
            <w:r w:rsidRPr="00053B12">
              <w:rPr>
                <w:sz w:val="16"/>
                <w:szCs w:val="16"/>
                <w:lang w:val="ru-RU"/>
              </w:rPr>
              <w:t>;</w:t>
            </w:r>
          </w:p>
          <w:p w:rsidR="00FF7267" w:rsidRPr="00053B12" w:rsidRDefault="00FF7267">
            <w:pPr>
              <w:numPr>
                <w:ilvl w:val="0"/>
                <w:numId w:val="23"/>
              </w:numPr>
              <w:tabs>
                <w:tab w:val="clear" w:pos="360"/>
                <w:tab w:val="num" w:pos="612"/>
                <w:tab w:val="left" w:pos="4570"/>
              </w:tabs>
              <w:spacing w:before="60"/>
              <w:ind w:left="612" w:right="57" w:hanging="180"/>
              <w:jc w:val="both"/>
              <w:rPr>
                <w:sz w:val="16"/>
                <w:szCs w:val="16"/>
                <w:lang w:val="en-US"/>
              </w:rPr>
            </w:pPr>
            <w:proofErr w:type="spellStart"/>
            <w:r w:rsidRPr="00053B12">
              <w:rPr>
                <w:sz w:val="16"/>
                <w:szCs w:val="16"/>
                <w:lang w:val="ru-RU"/>
              </w:rPr>
              <w:t>Deposit</w:t>
            </w:r>
            <w:proofErr w:type="spellEnd"/>
            <w:r w:rsidRPr="00053B12">
              <w:rPr>
                <w:sz w:val="16"/>
                <w:szCs w:val="16"/>
                <w:lang w:val="ru-RU"/>
              </w:rPr>
              <w:t xml:space="preserve"> </w:t>
            </w:r>
            <w:proofErr w:type="spellStart"/>
            <w:r w:rsidRPr="00053B12">
              <w:rPr>
                <w:sz w:val="16"/>
                <w:szCs w:val="16"/>
                <w:lang w:val="ru-RU"/>
              </w:rPr>
              <w:t>Interest</w:t>
            </w:r>
            <w:proofErr w:type="spellEnd"/>
            <w:r w:rsidRPr="00053B12">
              <w:rPr>
                <w:sz w:val="16"/>
                <w:szCs w:val="16"/>
                <w:lang w:val="ru-RU"/>
              </w:rPr>
              <w:t xml:space="preserve"> </w:t>
            </w:r>
            <w:proofErr w:type="spellStart"/>
            <w:r w:rsidRPr="00053B12">
              <w:rPr>
                <w:sz w:val="16"/>
                <w:szCs w:val="16"/>
                <w:lang w:val="ru-RU"/>
              </w:rPr>
              <w:t>Rate</w:t>
            </w:r>
            <w:proofErr w:type="spellEnd"/>
            <w:r w:rsidRPr="00053B12">
              <w:rPr>
                <w:sz w:val="16"/>
                <w:szCs w:val="16"/>
                <w:lang w:val="ru-RU"/>
              </w:rPr>
              <w:t>.</w:t>
            </w:r>
          </w:p>
        </w:tc>
      </w:tr>
      <w:tr w:rsidR="00FF7267" w:rsidRPr="00053B12" w:rsidTr="00C8232F">
        <w:tc>
          <w:tcPr>
            <w:tcW w:w="5343" w:type="dxa"/>
          </w:tcPr>
          <w:p w:rsidR="00FF7267" w:rsidRPr="00053B12" w:rsidRDefault="00FF7267" w:rsidP="004F0323">
            <w:pPr>
              <w:tabs>
                <w:tab w:val="left" w:pos="4570"/>
              </w:tabs>
              <w:spacing w:before="60"/>
              <w:ind w:left="57" w:right="57"/>
              <w:jc w:val="both"/>
              <w:rPr>
                <w:sz w:val="16"/>
                <w:szCs w:val="16"/>
                <w:lang w:val="ru-RU"/>
              </w:rPr>
            </w:pPr>
            <w:r w:rsidRPr="00053B12">
              <w:rPr>
                <w:sz w:val="16"/>
                <w:szCs w:val="16"/>
                <w:lang w:val="ru-RU"/>
              </w:rPr>
              <w:t>«</w:t>
            </w:r>
            <w:r w:rsidRPr="00053B12">
              <w:rPr>
                <w:b/>
                <w:sz w:val="16"/>
                <w:szCs w:val="16"/>
                <w:lang w:val="ru-RU"/>
              </w:rPr>
              <w:t>Рабочий день</w:t>
            </w:r>
            <w:r w:rsidRPr="00053B12">
              <w:rPr>
                <w:sz w:val="16"/>
                <w:szCs w:val="16"/>
                <w:lang w:val="ru-RU"/>
              </w:rPr>
              <w:t xml:space="preserve">» - день, в который банки в Российской Федерации (для расчетов в </w:t>
            </w:r>
            <w:r w:rsidR="004F0323" w:rsidRPr="00053B12">
              <w:rPr>
                <w:sz w:val="16"/>
                <w:szCs w:val="16"/>
                <w:lang w:val="ru-RU"/>
              </w:rPr>
              <w:t>Р</w:t>
            </w:r>
            <w:r w:rsidRPr="00053B12">
              <w:rPr>
                <w:sz w:val="16"/>
                <w:szCs w:val="16"/>
                <w:lang w:val="ru-RU"/>
              </w:rPr>
              <w:t xml:space="preserve">ублях) и/или странах-эмитентах соответствующих </w:t>
            </w:r>
            <w:r w:rsidR="004F0323" w:rsidRPr="00053B12">
              <w:rPr>
                <w:sz w:val="16"/>
                <w:szCs w:val="16"/>
                <w:lang w:val="ru-RU"/>
              </w:rPr>
              <w:t>И</w:t>
            </w:r>
            <w:r w:rsidRPr="00053B12">
              <w:rPr>
                <w:sz w:val="16"/>
                <w:szCs w:val="16"/>
                <w:lang w:val="ru-RU"/>
              </w:rPr>
              <w:t xml:space="preserve">ностранных валют (для расчетов в </w:t>
            </w:r>
            <w:r w:rsidR="004F0323" w:rsidRPr="00053B12">
              <w:rPr>
                <w:sz w:val="16"/>
                <w:szCs w:val="16"/>
                <w:lang w:val="ru-RU"/>
              </w:rPr>
              <w:t>И</w:t>
            </w:r>
            <w:r w:rsidRPr="00053B12">
              <w:rPr>
                <w:sz w:val="16"/>
                <w:szCs w:val="16"/>
                <w:lang w:val="ru-RU"/>
              </w:rPr>
              <w:t xml:space="preserve">ностранной валюте) открыты для осуществления операций. </w:t>
            </w:r>
          </w:p>
        </w:tc>
        <w:tc>
          <w:tcPr>
            <w:tcW w:w="5517" w:type="dxa"/>
          </w:tcPr>
          <w:p w:rsidR="00FF7267" w:rsidRPr="00053B12" w:rsidRDefault="00FF7267" w:rsidP="004F0323">
            <w:pPr>
              <w:tabs>
                <w:tab w:val="left" w:pos="4570"/>
              </w:tabs>
              <w:spacing w:before="60"/>
              <w:ind w:left="57" w:right="57"/>
              <w:jc w:val="both"/>
              <w:rPr>
                <w:sz w:val="16"/>
                <w:szCs w:val="16"/>
                <w:lang w:val="en-US"/>
              </w:rPr>
            </w:pPr>
            <w:r w:rsidRPr="00053B12">
              <w:rPr>
                <w:sz w:val="16"/>
                <w:szCs w:val="16"/>
                <w:lang w:val="en-US"/>
              </w:rPr>
              <w:t>«</w:t>
            </w:r>
            <w:r w:rsidR="004062C2">
              <w:rPr>
                <w:b/>
                <w:sz w:val="16"/>
                <w:szCs w:val="16"/>
                <w:lang w:val="en-US"/>
              </w:rPr>
              <w:t>Business D</w:t>
            </w:r>
            <w:r w:rsidRPr="00053B12">
              <w:rPr>
                <w:b/>
                <w:sz w:val="16"/>
                <w:szCs w:val="16"/>
                <w:lang w:val="en-US"/>
              </w:rPr>
              <w:t>ay</w:t>
            </w:r>
            <w:r w:rsidRPr="00053B12">
              <w:rPr>
                <w:sz w:val="16"/>
                <w:szCs w:val="16"/>
                <w:lang w:val="en-US"/>
              </w:rPr>
              <w:t>» shall mean any day on which the banks in Russian Federation</w:t>
            </w:r>
            <w:r w:rsidR="004F0323" w:rsidRPr="00053B12">
              <w:rPr>
                <w:sz w:val="16"/>
                <w:szCs w:val="16"/>
                <w:lang w:val="en-US"/>
              </w:rPr>
              <w:t xml:space="preserve"> (for settlements in R</w:t>
            </w:r>
            <w:r w:rsidRPr="00053B12">
              <w:rPr>
                <w:sz w:val="16"/>
                <w:szCs w:val="16"/>
                <w:lang w:val="en-US"/>
              </w:rPr>
              <w:t>ubles) and/or in cou</w:t>
            </w:r>
            <w:r w:rsidR="004F0323" w:rsidRPr="00053B12">
              <w:rPr>
                <w:sz w:val="16"/>
                <w:szCs w:val="16"/>
                <w:lang w:val="en-US"/>
              </w:rPr>
              <w:t>ntries-emitters of appropriate Foreign Currencies (for settlements in Foreign C</w:t>
            </w:r>
            <w:r w:rsidRPr="00053B12">
              <w:rPr>
                <w:sz w:val="16"/>
                <w:szCs w:val="16"/>
                <w:lang w:val="en-US"/>
              </w:rPr>
              <w:t xml:space="preserve">urrency) are opened for </w:t>
            </w:r>
            <w:r w:rsidR="004F0323" w:rsidRPr="00053B12">
              <w:rPr>
                <w:sz w:val="16"/>
                <w:szCs w:val="16"/>
                <w:lang w:val="en-US"/>
              </w:rPr>
              <w:t>carrying out</w:t>
            </w:r>
            <w:r w:rsidRPr="00053B12">
              <w:rPr>
                <w:sz w:val="16"/>
                <w:szCs w:val="16"/>
                <w:lang w:val="en-US"/>
              </w:rPr>
              <w:t xml:space="preserve"> operations.</w:t>
            </w:r>
          </w:p>
        </w:tc>
      </w:tr>
      <w:tr w:rsidR="00FF7267" w:rsidRPr="00053B12" w:rsidTr="00C8232F">
        <w:tc>
          <w:tcPr>
            <w:tcW w:w="5343" w:type="dxa"/>
          </w:tcPr>
          <w:p w:rsidR="00FF7267" w:rsidRPr="00053B12" w:rsidRDefault="00FF7267">
            <w:pPr>
              <w:tabs>
                <w:tab w:val="left" w:pos="4570"/>
              </w:tabs>
              <w:spacing w:before="60"/>
              <w:ind w:left="57" w:right="57"/>
              <w:jc w:val="both"/>
              <w:rPr>
                <w:sz w:val="16"/>
                <w:szCs w:val="16"/>
                <w:lang w:val="ru-RU"/>
              </w:rPr>
            </w:pPr>
            <w:r w:rsidRPr="00053B12">
              <w:rPr>
                <w:sz w:val="16"/>
                <w:szCs w:val="16"/>
                <w:lang w:val="ru-RU"/>
              </w:rPr>
              <w:t>«</w:t>
            </w:r>
            <w:r w:rsidRPr="00053B12">
              <w:rPr>
                <w:b/>
                <w:sz w:val="16"/>
                <w:szCs w:val="16"/>
                <w:lang w:val="ru-RU"/>
              </w:rPr>
              <w:t>Заявление</w:t>
            </w:r>
            <w:r w:rsidRPr="00053B12">
              <w:rPr>
                <w:sz w:val="16"/>
                <w:szCs w:val="16"/>
                <w:lang w:val="ru-RU"/>
              </w:rPr>
              <w:t xml:space="preserve">» – документ, </w:t>
            </w:r>
            <w:r w:rsidR="001A74E9">
              <w:rPr>
                <w:sz w:val="16"/>
                <w:szCs w:val="16"/>
                <w:lang w:val="ru-RU"/>
              </w:rPr>
              <w:t xml:space="preserve">подписанный уполномоченным лицом Вкладчика, </w:t>
            </w:r>
            <w:r w:rsidRPr="00053B12">
              <w:rPr>
                <w:sz w:val="16"/>
                <w:szCs w:val="16"/>
                <w:lang w:val="ru-RU"/>
              </w:rPr>
              <w:t>выражающий волеизъявление Вкладчика разместить Депозит в Банке и содержащий в числе прочих все Существенные условия Депозита. Заявление составляется по форме Приложения № 1 к Договору в отношении каждого Депозита.</w:t>
            </w:r>
          </w:p>
        </w:tc>
        <w:tc>
          <w:tcPr>
            <w:tcW w:w="5517" w:type="dxa"/>
          </w:tcPr>
          <w:p w:rsidR="00FF7267" w:rsidRPr="00053B12" w:rsidRDefault="00FF7267" w:rsidP="004F0323">
            <w:pPr>
              <w:spacing w:before="60"/>
              <w:ind w:left="57" w:right="57"/>
              <w:jc w:val="both"/>
              <w:rPr>
                <w:sz w:val="16"/>
                <w:szCs w:val="16"/>
                <w:lang w:val="en-US"/>
              </w:rPr>
            </w:pPr>
            <w:r w:rsidRPr="00053B12">
              <w:rPr>
                <w:sz w:val="16"/>
                <w:szCs w:val="16"/>
                <w:lang w:val="en-US"/>
              </w:rPr>
              <w:t>«</w:t>
            </w:r>
            <w:r w:rsidRPr="00053B12">
              <w:rPr>
                <w:b/>
                <w:sz w:val="16"/>
                <w:szCs w:val="16"/>
                <w:lang w:val="en-US"/>
              </w:rPr>
              <w:t>Application</w:t>
            </w:r>
            <w:r w:rsidRPr="00053B12">
              <w:rPr>
                <w:sz w:val="16"/>
                <w:szCs w:val="16"/>
                <w:lang w:val="en-US"/>
              </w:rPr>
              <w:t>» shall mean the document</w:t>
            </w:r>
            <w:r w:rsidR="001A74E9">
              <w:rPr>
                <w:sz w:val="16"/>
                <w:szCs w:val="16"/>
                <w:lang w:val="en-US"/>
              </w:rPr>
              <w:t>,</w:t>
            </w:r>
            <w:r w:rsidRPr="00053B12">
              <w:rPr>
                <w:sz w:val="16"/>
                <w:szCs w:val="16"/>
                <w:lang w:val="en-US"/>
              </w:rPr>
              <w:t xml:space="preserve"> </w:t>
            </w:r>
            <w:r w:rsidR="001A74E9">
              <w:rPr>
                <w:sz w:val="16"/>
                <w:szCs w:val="16"/>
                <w:lang w:val="en-US"/>
              </w:rPr>
              <w:t xml:space="preserve">signed by the authorized person of the Depositor, </w:t>
            </w:r>
            <w:r w:rsidRPr="00053B12">
              <w:rPr>
                <w:sz w:val="16"/>
                <w:szCs w:val="16"/>
                <w:lang w:val="en-US"/>
              </w:rPr>
              <w:t xml:space="preserve">stating the will of </w:t>
            </w:r>
            <w:r w:rsidR="00CA5AAD">
              <w:rPr>
                <w:sz w:val="16"/>
                <w:szCs w:val="16"/>
                <w:lang w:val="en-US"/>
              </w:rPr>
              <w:t xml:space="preserve">the </w:t>
            </w:r>
            <w:r w:rsidRPr="00053B12">
              <w:rPr>
                <w:sz w:val="16"/>
                <w:szCs w:val="16"/>
                <w:lang w:val="en-US"/>
              </w:rPr>
              <w:t xml:space="preserve">Depositor to place </w:t>
            </w:r>
            <w:r w:rsidR="00CA5AAD">
              <w:rPr>
                <w:sz w:val="16"/>
                <w:szCs w:val="16"/>
                <w:lang w:val="en-US"/>
              </w:rPr>
              <w:t xml:space="preserve">a </w:t>
            </w:r>
            <w:r w:rsidRPr="00053B12">
              <w:rPr>
                <w:sz w:val="16"/>
                <w:szCs w:val="16"/>
                <w:lang w:val="en-US"/>
              </w:rPr>
              <w:t>Deposit with the Bank and contain</w:t>
            </w:r>
            <w:r w:rsidR="004F0323" w:rsidRPr="00053B12">
              <w:rPr>
                <w:sz w:val="16"/>
                <w:szCs w:val="16"/>
                <w:lang w:val="en-US"/>
              </w:rPr>
              <w:t>ing</w:t>
            </w:r>
            <w:r w:rsidRPr="00053B12">
              <w:rPr>
                <w:sz w:val="16"/>
                <w:szCs w:val="16"/>
                <w:lang w:val="en-US"/>
              </w:rPr>
              <w:t xml:space="preserve"> among others all </w:t>
            </w:r>
            <w:r w:rsidR="004F0323" w:rsidRPr="00053B12">
              <w:rPr>
                <w:sz w:val="16"/>
                <w:szCs w:val="16"/>
                <w:lang w:val="en-US"/>
              </w:rPr>
              <w:t>Essential</w:t>
            </w:r>
            <w:r w:rsidRPr="00053B12">
              <w:rPr>
                <w:sz w:val="16"/>
                <w:szCs w:val="16"/>
                <w:lang w:val="en-US"/>
              </w:rPr>
              <w:t xml:space="preserve"> terms and condition of Deposit. Application </w:t>
            </w:r>
            <w:proofErr w:type="gramStart"/>
            <w:r w:rsidRPr="00053B12">
              <w:rPr>
                <w:sz w:val="16"/>
                <w:szCs w:val="16"/>
                <w:lang w:val="en-US"/>
              </w:rPr>
              <w:t>shall be composed</w:t>
            </w:r>
            <w:proofErr w:type="gramEnd"/>
            <w:r w:rsidRPr="00053B12">
              <w:rPr>
                <w:sz w:val="16"/>
                <w:szCs w:val="16"/>
                <w:lang w:val="en-US"/>
              </w:rPr>
              <w:t xml:space="preserve"> in respect of each Deposit according to </w:t>
            </w:r>
            <w:r w:rsidR="0047112B" w:rsidRPr="00053B12">
              <w:rPr>
                <w:sz w:val="16"/>
                <w:szCs w:val="16"/>
                <w:lang w:val="en-US"/>
              </w:rPr>
              <w:t>Appendix</w:t>
            </w:r>
            <w:r w:rsidRPr="00053B12">
              <w:rPr>
                <w:sz w:val="16"/>
                <w:szCs w:val="16"/>
                <w:lang w:val="en-US"/>
              </w:rPr>
              <w:t xml:space="preserve"> № 1 to the Agreement. </w:t>
            </w:r>
          </w:p>
        </w:tc>
      </w:tr>
      <w:tr w:rsidR="00FF7267" w:rsidRPr="001B6CD7" w:rsidTr="00C8232F">
        <w:tc>
          <w:tcPr>
            <w:tcW w:w="5343" w:type="dxa"/>
          </w:tcPr>
          <w:p w:rsidR="00FF7267" w:rsidRPr="004F22D8" w:rsidRDefault="00FF7267">
            <w:pPr>
              <w:pStyle w:val="ClauseHeading"/>
              <w:widowControl/>
              <w:spacing w:before="0" w:after="0"/>
              <w:ind w:right="209" w:firstLine="18"/>
              <w:rPr>
                <w:rFonts w:ascii="Times New Roman" w:hAnsi="Times New Roman"/>
                <w:sz w:val="14"/>
                <w:lang w:val="en-US"/>
              </w:rPr>
            </w:pPr>
          </w:p>
        </w:tc>
        <w:tc>
          <w:tcPr>
            <w:tcW w:w="5517" w:type="dxa"/>
          </w:tcPr>
          <w:p w:rsidR="00FF7267" w:rsidRPr="001B6CD7" w:rsidRDefault="00FF7267">
            <w:pPr>
              <w:pStyle w:val="ClauseHeading"/>
              <w:widowControl/>
              <w:spacing w:before="0" w:after="0"/>
              <w:ind w:left="57" w:right="57"/>
              <w:rPr>
                <w:rFonts w:ascii="Times New Roman" w:hAnsi="Times New Roman"/>
                <w:sz w:val="14"/>
                <w:lang w:val="en-US"/>
              </w:rPr>
            </w:pPr>
          </w:p>
        </w:tc>
      </w:tr>
      <w:tr w:rsidR="00FF7267" w:rsidRPr="00053B12" w:rsidTr="00C8232F">
        <w:tc>
          <w:tcPr>
            <w:tcW w:w="5343" w:type="dxa"/>
          </w:tcPr>
          <w:p w:rsidR="00FF7267" w:rsidRPr="00053B12" w:rsidRDefault="00FF7267">
            <w:pPr>
              <w:pStyle w:val="ClauseHeading"/>
              <w:widowControl/>
              <w:spacing w:before="120"/>
              <w:ind w:right="209" w:firstLine="18"/>
              <w:rPr>
                <w:rFonts w:ascii="Times New Roman" w:hAnsi="Times New Roman"/>
                <w:sz w:val="18"/>
                <w:szCs w:val="18"/>
                <w:lang w:val="en-US"/>
              </w:rPr>
            </w:pPr>
            <w:r w:rsidRPr="00053B12">
              <w:rPr>
                <w:rFonts w:ascii="Times New Roman" w:hAnsi="Times New Roman"/>
                <w:sz w:val="18"/>
                <w:szCs w:val="18"/>
                <w:lang w:val="en-US"/>
              </w:rPr>
              <w:t xml:space="preserve">1. </w:t>
            </w:r>
            <w:r w:rsidRPr="00053B12">
              <w:rPr>
                <w:rFonts w:ascii="Times New Roman" w:hAnsi="Times New Roman"/>
                <w:sz w:val="18"/>
                <w:szCs w:val="18"/>
              </w:rPr>
              <w:t>ПРЕДМЕТ</w:t>
            </w:r>
            <w:r w:rsidRPr="00053B12">
              <w:rPr>
                <w:rFonts w:ascii="Times New Roman" w:hAnsi="Times New Roman"/>
                <w:sz w:val="18"/>
                <w:szCs w:val="18"/>
                <w:lang w:val="en-US"/>
              </w:rPr>
              <w:t xml:space="preserve"> </w:t>
            </w:r>
            <w:r w:rsidRPr="00053B12">
              <w:rPr>
                <w:rFonts w:ascii="Times New Roman" w:hAnsi="Times New Roman"/>
                <w:sz w:val="18"/>
                <w:szCs w:val="18"/>
              </w:rPr>
              <w:t>ДОГОВОРА</w:t>
            </w:r>
            <w:r w:rsidRPr="00053B12">
              <w:rPr>
                <w:rFonts w:ascii="Times New Roman" w:hAnsi="Times New Roman"/>
                <w:sz w:val="18"/>
                <w:szCs w:val="18"/>
                <w:lang w:val="en-US"/>
              </w:rPr>
              <w:t xml:space="preserve"> </w:t>
            </w:r>
          </w:p>
        </w:tc>
        <w:tc>
          <w:tcPr>
            <w:tcW w:w="5517" w:type="dxa"/>
          </w:tcPr>
          <w:p w:rsidR="00FF7267" w:rsidRPr="00053B12" w:rsidRDefault="00FF7267">
            <w:pPr>
              <w:pStyle w:val="ClauseHeading"/>
              <w:widowControl/>
              <w:spacing w:before="120"/>
              <w:ind w:left="101" w:right="-15"/>
              <w:rPr>
                <w:rFonts w:ascii="Times New Roman" w:hAnsi="Times New Roman"/>
                <w:sz w:val="18"/>
                <w:szCs w:val="18"/>
                <w:lang w:val="en-US"/>
              </w:rPr>
            </w:pPr>
            <w:r w:rsidRPr="00053B12">
              <w:rPr>
                <w:rFonts w:ascii="Times New Roman" w:hAnsi="Times New Roman"/>
                <w:sz w:val="18"/>
                <w:szCs w:val="18"/>
                <w:lang w:val="en-US"/>
              </w:rPr>
              <w:t>1. SUBJECT OF THE AGREEMENT</w:t>
            </w:r>
          </w:p>
        </w:tc>
      </w:tr>
      <w:tr w:rsidR="00FF7267" w:rsidRPr="00053B12" w:rsidTr="00C8232F">
        <w:tc>
          <w:tcPr>
            <w:tcW w:w="5343" w:type="dxa"/>
          </w:tcPr>
          <w:p w:rsidR="00FF7267" w:rsidRPr="00053B12" w:rsidRDefault="00606456" w:rsidP="00282802">
            <w:pPr>
              <w:pStyle w:val="Iauiue"/>
              <w:widowControl/>
              <w:tabs>
                <w:tab w:val="left" w:pos="360"/>
              </w:tabs>
              <w:spacing w:before="60"/>
              <w:ind w:left="57" w:right="57"/>
              <w:jc w:val="both"/>
              <w:rPr>
                <w:sz w:val="16"/>
                <w:szCs w:val="16"/>
              </w:rPr>
            </w:pPr>
            <w:r>
              <w:rPr>
                <w:sz w:val="16"/>
                <w:szCs w:val="16"/>
              </w:rPr>
              <w:t>1.1.</w:t>
            </w:r>
            <w:r w:rsidR="00282802">
              <w:rPr>
                <w:sz w:val="16"/>
                <w:szCs w:val="16"/>
              </w:rPr>
              <w:tab/>
            </w:r>
            <w:r w:rsidR="00603EF7" w:rsidRPr="00053B12">
              <w:rPr>
                <w:sz w:val="16"/>
                <w:szCs w:val="16"/>
              </w:rPr>
              <w:t>Предметом Договора являются</w:t>
            </w:r>
            <w:r w:rsidR="00FF7267" w:rsidRPr="00053B12">
              <w:rPr>
                <w:sz w:val="16"/>
                <w:szCs w:val="16"/>
              </w:rPr>
              <w:t xml:space="preserve"> общие условия размещения Вкладчиком принадлежащих ему денежных средств в Депозиты в Банке, принятия Банком от Вкладчика таких средств и их полного возврата вместе с начисленными процентами.</w:t>
            </w:r>
          </w:p>
        </w:tc>
        <w:tc>
          <w:tcPr>
            <w:tcW w:w="5517" w:type="dxa"/>
          </w:tcPr>
          <w:p w:rsidR="00FF7267" w:rsidRPr="00E75984" w:rsidRDefault="00282802" w:rsidP="00282802">
            <w:pPr>
              <w:pStyle w:val="Iauiue"/>
              <w:widowControl/>
              <w:tabs>
                <w:tab w:val="left" w:pos="360"/>
              </w:tabs>
              <w:spacing w:before="60"/>
              <w:ind w:left="57" w:right="57"/>
              <w:jc w:val="both"/>
              <w:rPr>
                <w:sz w:val="16"/>
                <w:szCs w:val="16"/>
                <w:lang w:val="en-US"/>
              </w:rPr>
            </w:pPr>
            <w:r w:rsidRPr="00E75984">
              <w:rPr>
                <w:sz w:val="16"/>
                <w:szCs w:val="16"/>
                <w:lang w:val="en-US"/>
              </w:rPr>
              <w:t>1.1.</w:t>
            </w:r>
            <w:r w:rsidRPr="00E75984">
              <w:rPr>
                <w:sz w:val="16"/>
                <w:szCs w:val="16"/>
                <w:lang w:val="en-US"/>
              </w:rPr>
              <w:tab/>
            </w:r>
            <w:r w:rsidR="00603EF7" w:rsidRPr="00E75984">
              <w:rPr>
                <w:sz w:val="16"/>
                <w:szCs w:val="16"/>
                <w:lang w:val="en-US"/>
              </w:rPr>
              <w:t>Subject matter of the present Agreement is</w:t>
            </w:r>
            <w:r w:rsidR="00FF7267" w:rsidRPr="00E75984">
              <w:rPr>
                <w:sz w:val="16"/>
                <w:szCs w:val="16"/>
                <w:lang w:val="en-US"/>
              </w:rPr>
              <w:t xml:space="preserve"> general conditions of placing funds by the Depositor to the Deposits with the Bank, accepting by the Bank of such funds and their fully repaying with the interest accrued.</w:t>
            </w:r>
          </w:p>
        </w:tc>
      </w:tr>
      <w:tr w:rsidR="00FC1D8A" w:rsidRPr="00FC1D8A" w:rsidTr="00C8232F">
        <w:tc>
          <w:tcPr>
            <w:tcW w:w="5343" w:type="dxa"/>
          </w:tcPr>
          <w:p w:rsidR="00FC1D8A" w:rsidRPr="00FC1D8A" w:rsidRDefault="00282802" w:rsidP="00F3621F">
            <w:pPr>
              <w:pStyle w:val="Iauiue"/>
              <w:widowControl/>
              <w:tabs>
                <w:tab w:val="left" w:pos="360"/>
              </w:tabs>
              <w:spacing w:before="60"/>
              <w:ind w:left="57" w:right="57"/>
              <w:jc w:val="both"/>
              <w:rPr>
                <w:sz w:val="16"/>
                <w:szCs w:val="16"/>
              </w:rPr>
            </w:pPr>
            <w:r>
              <w:rPr>
                <w:sz w:val="16"/>
                <w:szCs w:val="16"/>
              </w:rPr>
              <w:t>1.2.</w:t>
            </w:r>
            <w:r>
              <w:rPr>
                <w:sz w:val="16"/>
                <w:szCs w:val="16"/>
              </w:rPr>
              <w:tab/>
            </w:r>
            <w:r w:rsidR="00FC1D8A" w:rsidRPr="00FC1D8A">
              <w:rPr>
                <w:sz w:val="16"/>
                <w:szCs w:val="16"/>
              </w:rPr>
              <w:t xml:space="preserve">Стороны обязуются соблюдать условия </w:t>
            </w:r>
            <w:r w:rsidR="000518AD" w:rsidRPr="00FC1D8A">
              <w:rPr>
                <w:sz w:val="16"/>
                <w:szCs w:val="16"/>
              </w:rPr>
              <w:t>размещени</w:t>
            </w:r>
            <w:r w:rsidR="000518AD">
              <w:rPr>
                <w:sz w:val="16"/>
                <w:szCs w:val="16"/>
              </w:rPr>
              <w:t>я</w:t>
            </w:r>
            <w:r w:rsidR="000518AD" w:rsidRPr="00FC1D8A">
              <w:rPr>
                <w:sz w:val="16"/>
                <w:szCs w:val="16"/>
              </w:rPr>
              <w:t xml:space="preserve"> </w:t>
            </w:r>
            <w:r w:rsidR="00FC1D8A" w:rsidRPr="00FC1D8A">
              <w:rPr>
                <w:sz w:val="16"/>
                <w:szCs w:val="16"/>
              </w:rPr>
              <w:t>Депозитов</w:t>
            </w:r>
            <w:r w:rsidR="00F3621F">
              <w:rPr>
                <w:sz w:val="16"/>
                <w:szCs w:val="16"/>
              </w:rPr>
              <w:t xml:space="preserve"> </w:t>
            </w:r>
            <w:r w:rsidR="00FC1D8A" w:rsidRPr="00FC1D8A">
              <w:rPr>
                <w:sz w:val="16"/>
                <w:szCs w:val="16"/>
              </w:rPr>
              <w:t>в соответствии с требованиями настоящего Договора и законодательства Российской Федерации.</w:t>
            </w:r>
          </w:p>
        </w:tc>
        <w:tc>
          <w:tcPr>
            <w:tcW w:w="5517" w:type="dxa"/>
          </w:tcPr>
          <w:p w:rsidR="00FC1D8A" w:rsidRPr="00282802" w:rsidRDefault="00282802" w:rsidP="00F3621F">
            <w:pPr>
              <w:pStyle w:val="Iauiue"/>
              <w:widowControl/>
              <w:tabs>
                <w:tab w:val="left" w:pos="360"/>
              </w:tabs>
              <w:spacing w:before="60"/>
              <w:ind w:left="57" w:right="57"/>
              <w:jc w:val="both"/>
              <w:rPr>
                <w:sz w:val="16"/>
                <w:szCs w:val="16"/>
                <w:lang w:val="en-US"/>
              </w:rPr>
            </w:pPr>
            <w:r w:rsidRPr="00282802">
              <w:rPr>
                <w:sz w:val="16"/>
                <w:szCs w:val="16"/>
                <w:lang w:val="en-US"/>
              </w:rPr>
              <w:t>1.2.</w:t>
            </w:r>
            <w:r w:rsidRPr="00282802">
              <w:rPr>
                <w:sz w:val="16"/>
                <w:szCs w:val="16"/>
                <w:lang w:val="en-US"/>
              </w:rPr>
              <w:tab/>
            </w:r>
            <w:r w:rsidR="00FC1D8A" w:rsidRPr="00282802">
              <w:rPr>
                <w:sz w:val="16"/>
                <w:szCs w:val="16"/>
                <w:lang w:val="en-US"/>
              </w:rPr>
              <w:t>The Parties undertake to observe conditions of the Deposit</w:t>
            </w:r>
            <w:r w:rsidR="000518AD" w:rsidRPr="00282802">
              <w:rPr>
                <w:sz w:val="16"/>
                <w:szCs w:val="16"/>
                <w:lang w:val="en-US"/>
              </w:rPr>
              <w:t>s</w:t>
            </w:r>
            <w:r w:rsidR="00FC1D8A" w:rsidRPr="00282802">
              <w:rPr>
                <w:sz w:val="16"/>
                <w:szCs w:val="16"/>
                <w:lang w:val="en-US"/>
              </w:rPr>
              <w:t xml:space="preserve"> in accordance with the requirements of the Agreement and </w:t>
            </w:r>
            <w:r w:rsidR="00CA5AAD" w:rsidRPr="00282802">
              <w:rPr>
                <w:sz w:val="16"/>
                <w:szCs w:val="16"/>
                <w:lang w:val="en-US"/>
              </w:rPr>
              <w:t xml:space="preserve">the </w:t>
            </w:r>
            <w:r w:rsidR="00FC1D8A" w:rsidRPr="00282802">
              <w:rPr>
                <w:sz w:val="16"/>
                <w:szCs w:val="16"/>
                <w:lang w:val="en-US"/>
              </w:rPr>
              <w:t>legislation of the Russian Federation.</w:t>
            </w:r>
          </w:p>
        </w:tc>
      </w:tr>
      <w:tr w:rsidR="00FF7267" w:rsidRPr="00053B12" w:rsidTr="00C8232F">
        <w:tc>
          <w:tcPr>
            <w:tcW w:w="5343" w:type="dxa"/>
          </w:tcPr>
          <w:p w:rsidR="00FF7267" w:rsidRPr="00053B12" w:rsidRDefault="00FF7267" w:rsidP="00282802">
            <w:pPr>
              <w:pStyle w:val="Iauiue"/>
              <w:widowControl/>
              <w:tabs>
                <w:tab w:val="left" w:pos="360"/>
              </w:tabs>
              <w:spacing w:before="60"/>
              <w:ind w:left="57" w:right="57"/>
              <w:jc w:val="both"/>
              <w:rPr>
                <w:sz w:val="16"/>
                <w:szCs w:val="16"/>
              </w:rPr>
            </w:pPr>
            <w:r w:rsidRPr="00053B12">
              <w:rPr>
                <w:sz w:val="16"/>
                <w:szCs w:val="16"/>
              </w:rPr>
              <w:t>1.</w:t>
            </w:r>
            <w:r w:rsidR="00FC1D8A" w:rsidRPr="00FC1D8A">
              <w:rPr>
                <w:sz w:val="16"/>
                <w:szCs w:val="16"/>
              </w:rPr>
              <w:t>3</w:t>
            </w:r>
            <w:r w:rsidR="00282802">
              <w:rPr>
                <w:sz w:val="16"/>
                <w:szCs w:val="16"/>
              </w:rPr>
              <w:t>.</w:t>
            </w:r>
            <w:r w:rsidR="00282802">
              <w:rPr>
                <w:sz w:val="16"/>
                <w:szCs w:val="16"/>
              </w:rPr>
              <w:tab/>
            </w:r>
            <w:r w:rsidRPr="00053B12">
              <w:rPr>
                <w:sz w:val="16"/>
                <w:szCs w:val="16"/>
              </w:rPr>
              <w:t>Существенные условия Депозита определяются Сторонами отдельно в отношении каждого Депозита при его размещении.</w:t>
            </w:r>
          </w:p>
        </w:tc>
        <w:tc>
          <w:tcPr>
            <w:tcW w:w="5517" w:type="dxa"/>
          </w:tcPr>
          <w:p w:rsidR="00FF7267" w:rsidRPr="00282802" w:rsidRDefault="00FF7267" w:rsidP="00282802">
            <w:pPr>
              <w:pStyle w:val="Iauiue"/>
              <w:widowControl/>
              <w:tabs>
                <w:tab w:val="left" w:pos="360"/>
              </w:tabs>
              <w:spacing w:before="60"/>
              <w:ind w:left="57" w:right="57"/>
              <w:jc w:val="both"/>
              <w:rPr>
                <w:sz w:val="16"/>
                <w:szCs w:val="16"/>
                <w:lang w:val="en-US"/>
              </w:rPr>
            </w:pPr>
            <w:r w:rsidRPr="00282802">
              <w:rPr>
                <w:sz w:val="16"/>
                <w:szCs w:val="16"/>
                <w:lang w:val="en-US"/>
              </w:rPr>
              <w:t>1.</w:t>
            </w:r>
            <w:r w:rsidR="00FC1D8A" w:rsidRPr="00282802">
              <w:rPr>
                <w:sz w:val="16"/>
                <w:szCs w:val="16"/>
                <w:lang w:val="en-US"/>
              </w:rPr>
              <w:t>3</w:t>
            </w:r>
            <w:r w:rsidR="00282802" w:rsidRPr="00282802">
              <w:rPr>
                <w:sz w:val="16"/>
                <w:szCs w:val="16"/>
                <w:lang w:val="en-US"/>
              </w:rPr>
              <w:t>.</w:t>
            </w:r>
            <w:r w:rsidR="00282802" w:rsidRPr="00282802">
              <w:rPr>
                <w:sz w:val="16"/>
                <w:szCs w:val="16"/>
                <w:lang w:val="en-US"/>
              </w:rPr>
              <w:tab/>
            </w:r>
            <w:r w:rsidR="00603EF7" w:rsidRPr="00282802">
              <w:rPr>
                <w:sz w:val="16"/>
                <w:szCs w:val="16"/>
                <w:lang w:val="en-US"/>
              </w:rPr>
              <w:t>Essential</w:t>
            </w:r>
            <w:r w:rsidR="00CA5AAD" w:rsidRPr="00282802">
              <w:rPr>
                <w:sz w:val="16"/>
                <w:szCs w:val="16"/>
                <w:lang w:val="en-US"/>
              </w:rPr>
              <w:t xml:space="preserve"> Terms and Conditions of </w:t>
            </w:r>
            <w:r w:rsidRPr="00282802">
              <w:rPr>
                <w:sz w:val="16"/>
                <w:szCs w:val="16"/>
                <w:lang w:val="en-US"/>
              </w:rPr>
              <w:t xml:space="preserve">Deposit are defined by the Parties separately for each Deposit when </w:t>
            </w:r>
            <w:proofErr w:type="gramStart"/>
            <w:r w:rsidRPr="00282802">
              <w:rPr>
                <w:sz w:val="16"/>
                <w:szCs w:val="16"/>
                <w:lang w:val="en-US"/>
              </w:rPr>
              <w:t>its</w:t>
            </w:r>
            <w:proofErr w:type="gramEnd"/>
            <w:r w:rsidRPr="00282802">
              <w:rPr>
                <w:sz w:val="16"/>
                <w:szCs w:val="16"/>
                <w:lang w:val="en-US"/>
              </w:rPr>
              <w:t xml:space="preserve"> placing.</w:t>
            </w:r>
          </w:p>
        </w:tc>
      </w:tr>
      <w:tr w:rsidR="00296E1F" w:rsidRPr="00053B12" w:rsidTr="00C8232F">
        <w:tc>
          <w:tcPr>
            <w:tcW w:w="5343" w:type="dxa"/>
          </w:tcPr>
          <w:p w:rsidR="00296E1F" w:rsidRPr="00053B12" w:rsidRDefault="00296E1F" w:rsidP="00282802">
            <w:pPr>
              <w:pStyle w:val="Iauiue"/>
              <w:widowControl/>
              <w:tabs>
                <w:tab w:val="left" w:pos="360"/>
              </w:tabs>
              <w:spacing w:before="60"/>
              <w:ind w:left="57" w:right="57"/>
              <w:jc w:val="both"/>
              <w:rPr>
                <w:sz w:val="16"/>
                <w:szCs w:val="16"/>
              </w:rPr>
            </w:pPr>
            <w:r w:rsidRPr="00053B12">
              <w:rPr>
                <w:sz w:val="16"/>
                <w:szCs w:val="16"/>
              </w:rPr>
              <w:t>1.</w:t>
            </w:r>
            <w:r w:rsidR="00FC1D8A" w:rsidRPr="00FC1D8A">
              <w:rPr>
                <w:sz w:val="16"/>
                <w:szCs w:val="16"/>
              </w:rPr>
              <w:t>4</w:t>
            </w:r>
            <w:r w:rsidR="00282802">
              <w:rPr>
                <w:sz w:val="16"/>
                <w:szCs w:val="16"/>
              </w:rPr>
              <w:t>.</w:t>
            </w:r>
            <w:r w:rsidR="00282802">
              <w:rPr>
                <w:sz w:val="16"/>
                <w:szCs w:val="16"/>
              </w:rPr>
              <w:tab/>
            </w:r>
            <w:r w:rsidRPr="00053B12">
              <w:rPr>
                <w:sz w:val="16"/>
                <w:szCs w:val="16"/>
              </w:rPr>
              <w:t>Для заключения Договора Вкладчик представляет в Банк полный комплект оформленных должным образом документов согласно установленного Банком для этих целей списка</w:t>
            </w:r>
            <w:r w:rsidR="00F3621F">
              <w:rPr>
                <w:sz w:val="16"/>
                <w:szCs w:val="16"/>
              </w:rPr>
              <w:t>, размещенного для всеобщего ознакомления в помещениях Банка, обслуживающих Клиента, а также на сайте Банка в сети Интернет</w:t>
            </w:r>
            <w:r w:rsidRPr="00053B12">
              <w:rPr>
                <w:sz w:val="16"/>
                <w:szCs w:val="16"/>
              </w:rPr>
              <w:t>.</w:t>
            </w:r>
          </w:p>
        </w:tc>
        <w:tc>
          <w:tcPr>
            <w:tcW w:w="5517" w:type="dxa"/>
          </w:tcPr>
          <w:p w:rsidR="00296E1F" w:rsidRPr="00E75984" w:rsidRDefault="00296E1F" w:rsidP="00282802">
            <w:pPr>
              <w:pStyle w:val="Iauiue"/>
              <w:widowControl/>
              <w:tabs>
                <w:tab w:val="left" w:pos="360"/>
              </w:tabs>
              <w:spacing w:before="60"/>
              <w:ind w:left="57" w:right="57"/>
              <w:jc w:val="both"/>
              <w:rPr>
                <w:sz w:val="16"/>
                <w:szCs w:val="16"/>
                <w:lang w:val="en-US"/>
              </w:rPr>
            </w:pPr>
            <w:proofErr w:type="gramStart"/>
            <w:r w:rsidRPr="00E75984">
              <w:rPr>
                <w:sz w:val="16"/>
                <w:szCs w:val="16"/>
                <w:lang w:val="en-US"/>
              </w:rPr>
              <w:t>1.</w:t>
            </w:r>
            <w:r w:rsidR="00FC1D8A" w:rsidRPr="00E75984">
              <w:rPr>
                <w:sz w:val="16"/>
                <w:szCs w:val="16"/>
                <w:lang w:val="en-US"/>
              </w:rPr>
              <w:t>4</w:t>
            </w:r>
            <w:r w:rsidR="00282802" w:rsidRPr="00E75984">
              <w:rPr>
                <w:sz w:val="16"/>
                <w:szCs w:val="16"/>
                <w:lang w:val="en-US"/>
              </w:rPr>
              <w:t>.</w:t>
            </w:r>
            <w:r w:rsidR="00282802" w:rsidRPr="00E75984">
              <w:rPr>
                <w:sz w:val="16"/>
                <w:szCs w:val="16"/>
                <w:lang w:val="en-US"/>
              </w:rPr>
              <w:tab/>
            </w:r>
            <w:r w:rsidRPr="00E75984">
              <w:rPr>
                <w:sz w:val="16"/>
                <w:szCs w:val="16"/>
                <w:lang w:val="en-US"/>
              </w:rPr>
              <w:t>For signing the Agreement</w:t>
            </w:r>
            <w:proofErr w:type="gramEnd"/>
            <w:r w:rsidRPr="00E75984">
              <w:rPr>
                <w:sz w:val="16"/>
                <w:szCs w:val="16"/>
                <w:lang w:val="en-US"/>
              </w:rPr>
              <w:t xml:space="preserve"> the Depositor shall supply the Bank with complete set of properly designed documents in accordance with the list defined by the Bank for such purpose</w:t>
            </w:r>
            <w:r w:rsidR="00F3621F" w:rsidRPr="00E75984">
              <w:rPr>
                <w:sz w:val="16"/>
                <w:szCs w:val="16"/>
                <w:lang w:val="en-US"/>
              </w:rPr>
              <w:t>, placed at the premises of the Bank, serving the Client, and on the Bank’s website in the Internet</w:t>
            </w:r>
            <w:r w:rsidRPr="00E75984">
              <w:rPr>
                <w:sz w:val="16"/>
                <w:szCs w:val="16"/>
                <w:lang w:val="en-US"/>
              </w:rPr>
              <w:t xml:space="preserve">. </w:t>
            </w:r>
          </w:p>
        </w:tc>
      </w:tr>
      <w:tr w:rsidR="00FF7267" w:rsidRPr="00296E1F" w:rsidTr="00C8232F">
        <w:tc>
          <w:tcPr>
            <w:tcW w:w="5343" w:type="dxa"/>
          </w:tcPr>
          <w:p w:rsidR="00FF7267" w:rsidRPr="00296E1F" w:rsidRDefault="00FF7267">
            <w:pPr>
              <w:pStyle w:val="ClauseHeading"/>
              <w:widowControl/>
              <w:spacing w:before="0" w:after="0"/>
              <w:ind w:right="209" w:firstLine="18"/>
              <w:rPr>
                <w:rFonts w:ascii="Times New Roman" w:hAnsi="Times New Roman"/>
                <w:sz w:val="14"/>
                <w:lang w:val="en-US"/>
              </w:rPr>
            </w:pPr>
          </w:p>
        </w:tc>
        <w:tc>
          <w:tcPr>
            <w:tcW w:w="5517" w:type="dxa"/>
          </w:tcPr>
          <w:p w:rsidR="00FF7267" w:rsidRPr="00296E1F" w:rsidRDefault="00FF7267">
            <w:pPr>
              <w:pStyle w:val="ClauseHeading"/>
              <w:widowControl/>
              <w:spacing w:before="0" w:after="0"/>
              <w:ind w:left="57" w:right="57"/>
              <w:rPr>
                <w:rFonts w:ascii="Times New Roman" w:hAnsi="Times New Roman"/>
                <w:sz w:val="14"/>
                <w:lang w:val="en-US"/>
              </w:rPr>
            </w:pPr>
          </w:p>
        </w:tc>
      </w:tr>
      <w:tr w:rsidR="00FF7267" w:rsidRPr="00053B12" w:rsidTr="00C8232F">
        <w:tc>
          <w:tcPr>
            <w:tcW w:w="5343" w:type="dxa"/>
          </w:tcPr>
          <w:p w:rsidR="00FF7267" w:rsidRPr="00053B12" w:rsidRDefault="00FF7267">
            <w:pPr>
              <w:pStyle w:val="ClauseHeading"/>
              <w:widowControl/>
              <w:tabs>
                <w:tab w:val="left" w:pos="360"/>
              </w:tabs>
              <w:spacing w:before="120"/>
              <w:ind w:left="57" w:right="57"/>
              <w:rPr>
                <w:rFonts w:ascii="Times New Roman" w:hAnsi="Times New Roman"/>
                <w:sz w:val="18"/>
                <w:szCs w:val="18"/>
              </w:rPr>
            </w:pPr>
            <w:r w:rsidRPr="00053B12">
              <w:rPr>
                <w:rFonts w:ascii="Times New Roman" w:hAnsi="Times New Roman"/>
                <w:sz w:val="18"/>
                <w:szCs w:val="18"/>
                <w:lang w:val="en-US"/>
              </w:rPr>
              <w:t xml:space="preserve">2. </w:t>
            </w:r>
            <w:r w:rsidRPr="00053B12">
              <w:rPr>
                <w:rFonts w:ascii="Times New Roman" w:hAnsi="Times New Roman"/>
                <w:sz w:val="18"/>
                <w:szCs w:val="18"/>
              </w:rPr>
              <w:t xml:space="preserve">порядок размещения депозита </w:t>
            </w:r>
          </w:p>
        </w:tc>
        <w:tc>
          <w:tcPr>
            <w:tcW w:w="5517" w:type="dxa"/>
          </w:tcPr>
          <w:p w:rsidR="00FF7267" w:rsidRPr="00053B12" w:rsidRDefault="00FF7267">
            <w:pPr>
              <w:pStyle w:val="ClauseHeading"/>
              <w:widowControl/>
              <w:tabs>
                <w:tab w:val="left" w:pos="360"/>
              </w:tabs>
              <w:spacing w:before="120"/>
              <w:ind w:left="57" w:right="57"/>
              <w:rPr>
                <w:rFonts w:ascii="Times New Roman" w:hAnsi="Times New Roman"/>
                <w:sz w:val="18"/>
                <w:szCs w:val="18"/>
                <w:lang w:val="en-US"/>
              </w:rPr>
            </w:pPr>
            <w:r w:rsidRPr="00053B12">
              <w:rPr>
                <w:rFonts w:ascii="Times New Roman" w:hAnsi="Times New Roman"/>
                <w:sz w:val="18"/>
                <w:szCs w:val="18"/>
                <w:lang w:val="en-US"/>
              </w:rPr>
              <w:t>2. deposit placement procedure</w:t>
            </w:r>
          </w:p>
        </w:tc>
      </w:tr>
      <w:tr w:rsidR="00FF7267" w:rsidRPr="00053B12" w:rsidTr="00C8232F">
        <w:tc>
          <w:tcPr>
            <w:tcW w:w="5343" w:type="dxa"/>
          </w:tcPr>
          <w:p w:rsidR="00FF7267" w:rsidRPr="00053B12" w:rsidRDefault="00F619FE" w:rsidP="00282802">
            <w:pPr>
              <w:pStyle w:val="Iauiue"/>
              <w:widowControl/>
              <w:tabs>
                <w:tab w:val="left" w:pos="360"/>
              </w:tabs>
              <w:spacing w:before="60"/>
              <w:ind w:left="57" w:right="57"/>
              <w:jc w:val="both"/>
              <w:rPr>
                <w:sz w:val="16"/>
                <w:szCs w:val="16"/>
              </w:rPr>
            </w:pPr>
            <w:r>
              <w:rPr>
                <w:sz w:val="16"/>
                <w:szCs w:val="16"/>
              </w:rPr>
              <w:t>2.1</w:t>
            </w:r>
            <w:r w:rsidR="00282802">
              <w:rPr>
                <w:sz w:val="16"/>
                <w:szCs w:val="16"/>
              </w:rPr>
              <w:t>.</w:t>
            </w:r>
            <w:r w:rsidR="00282802">
              <w:rPr>
                <w:sz w:val="16"/>
                <w:szCs w:val="16"/>
              </w:rPr>
              <w:tab/>
            </w:r>
            <w:r w:rsidR="00FF7267" w:rsidRPr="00053B12">
              <w:rPr>
                <w:sz w:val="16"/>
                <w:szCs w:val="16"/>
              </w:rPr>
              <w:t>Вкладчик представляет в Банк не позднее 16</w:t>
            </w:r>
            <w:r w:rsidR="000F795F">
              <w:rPr>
                <w:sz w:val="16"/>
                <w:szCs w:val="16"/>
              </w:rPr>
              <w:t>:</w:t>
            </w:r>
            <w:r w:rsidR="00FF7267" w:rsidRPr="00053B12">
              <w:rPr>
                <w:sz w:val="16"/>
                <w:szCs w:val="16"/>
              </w:rPr>
              <w:t xml:space="preserve">00 по московскому времени </w:t>
            </w:r>
            <w:r w:rsidR="00EC535A">
              <w:rPr>
                <w:sz w:val="16"/>
                <w:szCs w:val="16"/>
              </w:rPr>
              <w:t>Даты размещения</w:t>
            </w:r>
            <w:r w:rsidR="00FF7267" w:rsidRPr="00053B12">
              <w:rPr>
                <w:sz w:val="16"/>
                <w:szCs w:val="16"/>
              </w:rPr>
              <w:t xml:space="preserve"> Депозита Заявление в </w:t>
            </w:r>
            <w:r w:rsidR="00447EC5" w:rsidRPr="00053B12">
              <w:rPr>
                <w:sz w:val="16"/>
                <w:szCs w:val="16"/>
              </w:rPr>
              <w:t>2 (</w:t>
            </w:r>
            <w:r w:rsidR="00FF7267" w:rsidRPr="00053B12">
              <w:rPr>
                <w:sz w:val="16"/>
                <w:szCs w:val="16"/>
              </w:rPr>
              <w:t>двух</w:t>
            </w:r>
            <w:r w:rsidR="00447EC5" w:rsidRPr="00053B12">
              <w:rPr>
                <w:sz w:val="16"/>
                <w:szCs w:val="16"/>
              </w:rPr>
              <w:t>)</w:t>
            </w:r>
            <w:r w:rsidR="00FF7267" w:rsidRPr="00053B12">
              <w:rPr>
                <w:sz w:val="16"/>
                <w:szCs w:val="16"/>
              </w:rPr>
              <w:t xml:space="preserve"> экземплярах. Банк принимает такое Заявление к исполнению при соблюдении следующих условий:</w:t>
            </w:r>
          </w:p>
          <w:p w:rsidR="00FF7267" w:rsidRPr="00053B12" w:rsidRDefault="001A74E9" w:rsidP="00A431D7">
            <w:pPr>
              <w:numPr>
                <w:ilvl w:val="0"/>
                <w:numId w:val="33"/>
              </w:numPr>
              <w:tabs>
                <w:tab w:val="left" w:pos="508"/>
              </w:tabs>
              <w:spacing w:before="60"/>
              <w:ind w:left="508" w:right="57" w:hanging="283"/>
              <w:jc w:val="both"/>
              <w:rPr>
                <w:sz w:val="16"/>
                <w:szCs w:val="16"/>
                <w:lang w:val="ru-RU"/>
              </w:rPr>
            </w:pPr>
            <w:r w:rsidRPr="001A74E9">
              <w:rPr>
                <w:sz w:val="16"/>
                <w:szCs w:val="16"/>
                <w:lang w:val="ru-RU"/>
              </w:rPr>
              <w:t xml:space="preserve">Банк согласен с </w:t>
            </w:r>
            <w:r w:rsidR="00FF7267" w:rsidRPr="001A74E9">
              <w:rPr>
                <w:sz w:val="16"/>
                <w:szCs w:val="16"/>
                <w:lang w:val="ru-RU"/>
              </w:rPr>
              <w:t>Существенны</w:t>
            </w:r>
            <w:r w:rsidRPr="001A74E9">
              <w:rPr>
                <w:sz w:val="16"/>
                <w:szCs w:val="16"/>
                <w:lang w:val="ru-RU"/>
              </w:rPr>
              <w:t>ми</w:t>
            </w:r>
            <w:r w:rsidR="00FF7267" w:rsidRPr="001A74E9">
              <w:rPr>
                <w:sz w:val="16"/>
                <w:szCs w:val="16"/>
                <w:lang w:val="ru-RU"/>
              </w:rPr>
              <w:t xml:space="preserve"> условия</w:t>
            </w:r>
            <w:r w:rsidRPr="001A74E9">
              <w:rPr>
                <w:sz w:val="16"/>
                <w:szCs w:val="16"/>
                <w:lang w:val="ru-RU"/>
              </w:rPr>
              <w:t>ми</w:t>
            </w:r>
            <w:r w:rsidR="00FF7267" w:rsidRPr="001A74E9">
              <w:rPr>
                <w:sz w:val="16"/>
                <w:szCs w:val="16"/>
                <w:lang w:val="ru-RU"/>
              </w:rPr>
              <w:t xml:space="preserve"> Депозита, указанны</w:t>
            </w:r>
            <w:r w:rsidRPr="001A74E9">
              <w:rPr>
                <w:sz w:val="16"/>
                <w:szCs w:val="16"/>
                <w:lang w:val="ru-RU"/>
              </w:rPr>
              <w:t>ми</w:t>
            </w:r>
            <w:r w:rsidR="00FF7267" w:rsidRPr="001A74E9">
              <w:rPr>
                <w:sz w:val="16"/>
                <w:szCs w:val="16"/>
                <w:lang w:val="ru-RU"/>
              </w:rPr>
              <w:t xml:space="preserve"> в Заявлении</w:t>
            </w:r>
            <w:r w:rsidR="00FF7267" w:rsidRPr="00053B12">
              <w:rPr>
                <w:sz w:val="16"/>
                <w:szCs w:val="16"/>
                <w:lang w:val="ru-RU"/>
              </w:rPr>
              <w:t>;</w:t>
            </w:r>
          </w:p>
          <w:p w:rsidR="00FF7267" w:rsidRPr="00053B12" w:rsidRDefault="00FF7267" w:rsidP="00A431D7">
            <w:pPr>
              <w:numPr>
                <w:ilvl w:val="0"/>
                <w:numId w:val="33"/>
              </w:numPr>
              <w:tabs>
                <w:tab w:val="left" w:pos="508"/>
              </w:tabs>
              <w:spacing w:before="60"/>
              <w:ind w:left="508" w:right="57" w:hanging="283"/>
              <w:jc w:val="both"/>
              <w:rPr>
                <w:sz w:val="16"/>
                <w:szCs w:val="16"/>
                <w:lang w:val="ru-RU"/>
              </w:rPr>
            </w:pPr>
            <w:r w:rsidRPr="00053B12">
              <w:rPr>
                <w:sz w:val="16"/>
                <w:szCs w:val="16"/>
                <w:lang w:val="ru-RU"/>
              </w:rPr>
              <w:t xml:space="preserve">Заявление </w:t>
            </w:r>
            <w:r w:rsidR="00F619FE">
              <w:rPr>
                <w:sz w:val="16"/>
                <w:szCs w:val="16"/>
                <w:lang w:val="ru-RU"/>
              </w:rPr>
              <w:t>по форме и содержанию соответствует</w:t>
            </w:r>
            <w:r w:rsidR="00065DA6">
              <w:rPr>
                <w:sz w:val="16"/>
                <w:szCs w:val="16"/>
                <w:lang w:val="ru-RU"/>
              </w:rPr>
              <w:t xml:space="preserve"> условиям Договора</w:t>
            </w:r>
            <w:r w:rsidR="00770B5E" w:rsidRPr="00A334CC">
              <w:rPr>
                <w:sz w:val="16"/>
                <w:szCs w:val="16"/>
                <w:lang w:val="ru-RU"/>
              </w:rPr>
              <w:t xml:space="preserve"> </w:t>
            </w:r>
            <w:r w:rsidR="00770B5E">
              <w:rPr>
                <w:sz w:val="16"/>
                <w:szCs w:val="16"/>
                <w:lang w:val="ru-RU"/>
              </w:rPr>
              <w:t>и подписано должным образом уполномоченными лицами и скреплено печатью Вкладчика (при наличии)</w:t>
            </w:r>
            <w:r w:rsidR="00065DA6">
              <w:rPr>
                <w:sz w:val="16"/>
                <w:szCs w:val="16"/>
                <w:lang w:val="ru-RU"/>
              </w:rPr>
              <w:t>.</w:t>
            </w:r>
          </w:p>
          <w:p w:rsidR="00FF7267" w:rsidRPr="00053B12" w:rsidRDefault="00FF7267" w:rsidP="001A74E9">
            <w:pPr>
              <w:tabs>
                <w:tab w:val="left" w:pos="4570"/>
              </w:tabs>
              <w:spacing w:before="60"/>
              <w:ind w:left="57" w:right="57"/>
              <w:jc w:val="both"/>
              <w:rPr>
                <w:sz w:val="16"/>
                <w:szCs w:val="16"/>
                <w:lang w:val="ru-RU"/>
              </w:rPr>
            </w:pPr>
            <w:r w:rsidRPr="00053B12">
              <w:rPr>
                <w:sz w:val="16"/>
                <w:szCs w:val="16"/>
                <w:lang w:val="ru-RU"/>
              </w:rPr>
              <w:t xml:space="preserve">В случае принятия Заявления к исполнению, Банк проставляет отметку о принятии на втором экземпляре такого Заявления и </w:t>
            </w:r>
            <w:r w:rsidR="001A74E9">
              <w:rPr>
                <w:sz w:val="16"/>
                <w:szCs w:val="16"/>
                <w:lang w:val="ru-RU"/>
              </w:rPr>
              <w:t>возвращает</w:t>
            </w:r>
            <w:r w:rsidRPr="00053B12">
              <w:rPr>
                <w:sz w:val="16"/>
                <w:szCs w:val="16"/>
                <w:lang w:val="ru-RU"/>
              </w:rPr>
              <w:t xml:space="preserve"> его Вкладчику.</w:t>
            </w:r>
          </w:p>
        </w:tc>
        <w:tc>
          <w:tcPr>
            <w:tcW w:w="5517" w:type="dxa"/>
          </w:tcPr>
          <w:p w:rsidR="00FF7267" w:rsidRPr="00E75984" w:rsidRDefault="00F619FE" w:rsidP="00282802">
            <w:pPr>
              <w:pStyle w:val="Iauiue"/>
              <w:widowControl/>
              <w:tabs>
                <w:tab w:val="left" w:pos="360"/>
              </w:tabs>
              <w:spacing w:before="60"/>
              <w:ind w:left="57" w:right="57"/>
              <w:jc w:val="both"/>
              <w:rPr>
                <w:sz w:val="16"/>
                <w:szCs w:val="16"/>
                <w:lang w:val="en-US"/>
              </w:rPr>
            </w:pPr>
            <w:r w:rsidRPr="00282802">
              <w:rPr>
                <w:sz w:val="16"/>
                <w:szCs w:val="16"/>
                <w:lang w:val="en-US"/>
              </w:rPr>
              <w:t>2.1</w:t>
            </w:r>
            <w:r w:rsidR="00282802" w:rsidRPr="00282802">
              <w:rPr>
                <w:sz w:val="16"/>
                <w:szCs w:val="16"/>
                <w:lang w:val="en-US"/>
              </w:rPr>
              <w:t>.</w:t>
            </w:r>
            <w:r w:rsidR="00282802" w:rsidRPr="00282802">
              <w:rPr>
                <w:sz w:val="16"/>
                <w:szCs w:val="16"/>
                <w:lang w:val="en-US"/>
              </w:rPr>
              <w:tab/>
            </w:r>
            <w:r w:rsidR="00CA5AAD" w:rsidRPr="00282802">
              <w:rPr>
                <w:sz w:val="16"/>
                <w:szCs w:val="16"/>
                <w:lang w:val="en-US"/>
              </w:rPr>
              <w:t xml:space="preserve">The </w:t>
            </w:r>
            <w:r w:rsidR="00FF7267" w:rsidRPr="00282802">
              <w:rPr>
                <w:sz w:val="16"/>
                <w:szCs w:val="16"/>
                <w:lang w:val="en-US"/>
              </w:rPr>
              <w:t xml:space="preserve">Depositor shall present to the Bank the Application in </w:t>
            </w:r>
            <w:r w:rsidR="00447EC5" w:rsidRPr="00282802">
              <w:rPr>
                <w:sz w:val="16"/>
                <w:szCs w:val="16"/>
                <w:lang w:val="en-US"/>
              </w:rPr>
              <w:t>2 (</w:t>
            </w:r>
            <w:r w:rsidR="00FF7267" w:rsidRPr="00282802">
              <w:rPr>
                <w:sz w:val="16"/>
                <w:szCs w:val="16"/>
                <w:lang w:val="en-US"/>
              </w:rPr>
              <w:t>two</w:t>
            </w:r>
            <w:r w:rsidR="00447EC5" w:rsidRPr="00282802">
              <w:rPr>
                <w:sz w:val="16"/>
                <w:szCs w:val="16"/>
                <w:lang w:val="en-US"/>
              </w:rPr>
              <w:t>)</w:t>
            </w:r>
            <w:r w:rsidR="00CA5AAD" w:rsidRPr="00282802">
              <w:rPr>
                <w:sz w:val="16"/>
                <w:szCs w:val="16"/>
                <w:lang w:val="en-US"/>
              </w:rPr>
              <w:t xml:space="preserve"> copies not later tha</w:t>
            </w:r>
            <w:r w:rsidR="00FF7267" w:rsidRPr="00282802">
              <w:rPr>
                <w:sz w:val="16"/>
                <w:szCs w:val="16"/>
                <w:lang w:val="en-US"/>
              </w:rPr>
              <w:t>n 16</w:t>
            </w:r>
            <w:r w:rsidR="00A334CC" w:rsidRPr="00282802">
              <w:rPr>
                <w:sz w:val="16"/>
                <w:szCs w:val="16"/>
                <w:lang w:val="en-US"/>
              </w:rPr>
              <w:t>:</w:t>
            </w:r>
            <w:r w:rsidR="00FF7267" w:rsidRPr="00282802">
              <w:rPr>
                <w:sz w:val="16"/>
                <w:szCs w:val="16"/>
                <w:lang w:val="en-US"/>
              </w:rPr>
              <w:t xml:space="preserve">00 Moscow time of the </w:t>
            </w:r>
            <w:r w:rsidR="00EC535A" w:rsidRPr="00282802">
              <w:rPr>
                <w:sz w:val="16"/>
                <w:szCs w:val="16"/>
                <w:lang w:val="en-US"/>
              </w:rPr>
              <w:t>Deposit Placement Date.</w:t>
            </w:r>
            <w:r w:rsidR="00FF7267" w:rsidRPr="00282802">
              <w:rPr>
                <w:sz w:val="16"/>
                <w:szCs w:val="16"/>
                <w:lang w:val="en-US"/>
              </w:rPr>
              <w:t xml:space="preserve"> </w:t>
            </w:r>
            <w:r w:rsidR="00FF7267" w:rsidRPr="00E75984">
              <w:rPr>
                <w:sz w:val="16"/>
                <w:szCs w:val="16"/>
                <w:lang w:val="en-US"/>
              </w:rPr>
              <w:t>The Bank shall accept the Application for execution under the following conditions:</w:t>
            </w:r>
          </w:p>
          <w:p w:rsidR="00A431D7" w:rsidRPr="001F71BD" w:rsidRDefault="001A74E9" w:rsidP="00D71827">
            <w:pPr>
              <w:numPr>
                <w:ilvl w:val="0"/>
                <w:numId w:val="32"/>
              </w:numPr>
              <w:tabs>
                <w:tab w:val="clear" w:pos="360"/>
                <w:tab w:val="num" w:pos="647"/>
                <w:tab w:val="left" w:pos="4570"/>
              </w:tabs>
              <w:spacing w:before="60"/>
              <w:ind w:left="647" w:right="57" w:hanging="284"/>
              <w:jc w:val="both"/>
              <w:rPr>
                <w:sz w:val="16"/>
                <w:szCs w:val="16"/>
                <w:lang w:val="en-US"/>
              </w:rPr>
            </w:pPr>
            <w:r>
              <w:rPr>
                <w:sz w:val="16"/>
                <w:szCs w:val="16"/>
                <w:lang w:val="en-US"/>
              </w:rPr>
              <w:t xml:space="preserve">the Bank agrees with the </w:t>
            </w:r>
            <w:r w:rsidR="00A431D7" w:rsidRPr="001F71BD">
              <w:rPr>
                <w:sz w:val="16"/>
                <w:szCs w:val="16"/>
                <w:lang w:val="en-US"/>
              </w:rPr>
              <w:t>Essential</w:t>
            </w:r>
            <w:r w:rsidR="00CA5AAD">
              <w:rPr>
                <w:sz w:val="16"/>
                <w:szCs w:val="16"/>
                <w:lang w:val="en-US"/>
              </w:rPr>
              <w:t xml:space="preserve"> Terms and C</w:t>
            </w:r>
            <w:r w:rsidR="00FF7267" w:rsidRPr="001F71BD">
              <w:rPr>
                <w:sz w:val="16"/>
                <w:szCs w:val="16"/>
                <w:lang w:val="en-US"/>
              </w:rPr>
              <w:t>ondition</w:t>
            </w:r>
            <w:r w:rsidR="00A431D7" w:rsidRPr="001F71BD">
              <w:rPr>
                <w:sz w:val="16"/>
                <w:szCs w:val="16"/>
                <w:lang w:val="en-US"/>
              </w:rPr>
              <w:t>s</w:t>
            </w:r>
            <w:r w:rsidR="00FF7267" w:rsidRPr="001F71BD">
              <w:rPr>
                <w:sz w:val="16"/>
                <w:szCs w:val="16"/>
                <w:lang w:val="en-US"/>
              </w:rPr>
              <w:t xml:space="preserve"> of Deposit noted in the Application;</w:t>
            </w:r>
          </w:p>
          <w:p w:rsidR="00FF7267" w:rsidRPr="00053B12" w:rsidRDefault="001A74E9" w:rsidP="00A431D7">
            <w:pPr>
              <w:numPr>
                <w:ilvl w:val="0"/>
                <w:numId w:val="32"/>
              </w:numPr>
              <w:tabs>
                <w:tab w:val="clear" w:pos="360"/>
                <w:tab w:val="num" w:pos="647"/>
                <w:tab w:val="left" w:pos="4570"/>
              </w:tabs>
              <w:spacing w:before="60"/>
              <w:ind w:left="647" w:right="57" w:hanging="284"/>
              <w:jc w:val="both"/>
              <w:rPr>
                <w:sz w:val="16"/>
                <w:szCs w:val="16"/>
                <w:lang w:val="en-US"/>
              </w:rPr>
            </w:pPr>
            <w:proofErr w:type="gramStart"/>
            <w:r>
              <w:rPr>
                <w:sz w:val="16"/>
                <w:szCs w:val="16"/>
                <w:lang w:val="en-US"/>
              </w:rPr>
              <w:t>t</w:t>
            </w:r>
            <w:r w:rsidR="00F619FE">
              <w:rPr>
                <w:sz w:val="16"/>
                <w:szCs w:val="16"/>
                <w:lang w:val="en-US"/>
              </w:rPr>
              <w:t>he</w:t>
            </w:r>
            <w:proofErr w:type="gramEnd"/>
            <w:r w:rsidR="00F619FE">
              <w:rPr>
                <w:sz w:val="16"/>
                <w:szCs w:val="16"/>
                <w:lang w:val="en-US"/>
              </w:rPr>
              <w:t xml:space="preserve"> form and content of the </w:t>
            </w:r>
            <w:r w:rsidR="00FF7267" w:rsidRPr="00053B12">
              <w:rPr>
                <w:sz w:val="16"/>
                <w:szCs w:val="16"/>
                <w:lang w:val="en-US"/>
              </w:rPr>
              <w:t xml:space="preserve">Application </w:t>
            </w:r>
            <w:r w:rsidR="00CA5AAD">
              <w:rPr>
                <w:sz w:val="16"/>
                <w:szCs w:val="16"/>
                <w:lang w:val="en-US"/>
              </w:rPr>
              <w:t>correspond to</w:t>
            </w:r>
            <w:r w:rsidR="00F619FE">
              <w:rPr>
                <w:sz w:val="16"/>
                <w:szCs w:val="16"/>
                <w:lang w:val="en-US"/>
              </w:rPr>
              <w:t xml:space="preserve"> </w:t>
            </w:r>
            <w:r w:rsidR="00065DA6">
              <w:rPr>
                <w:sz w:val="16"/>
                <w:szCs w:val="16"/>
                <w:lang w:val="en-US"/>
              </w:rPr>
              <w:t>the conditions of Agreement</w:t>
            </w:r>
            <w:r w:rsidR="00FF44AF">
              <w:rPr>
                <w:sz w:val="16"/>
                <w:szCs w:val="16"/>
                <w:lang w:val="en-US"/>
              </w:rPr>
              <w:t xml:space="preserve"> and the Application is signed by duly authorized persons and stamped with </w:t>
            </w:r>
            <w:r w:rsidR="00A334CC">
              <w:rPr>
                <w:sz w:val="16"/>
                <w:szCs w:val="16"/>
                <w:lang w:val="en-US"/>
              </w:rPr>
              <w:t>the seal of the Depositor (if any)</w:t>
            </w:r>
            <w:r w:rsidR="00FF44AF">
              <w:rPr>
                <w:sz w:val="16"/>
                <w:szCs w:val="16"/>
                <w:lang w:val="en-US"/>
              </w:rPr>
              <w:t xml:space="preserve"> </w:t>
            </w:r>
            <w:r w:rsidR="00065DA6">
              <w:rPr>
                <w:sz w:val="16"/>
                <w:szCs w:val="16"/>
                <w:lang w:val="en-US"/>
              </w:rPr>
              <w:t>.</w:t>
            </w:r>
          </w:p>
          <w:p w:rsidR="00FF7267" w:rsidRPr="00053B12" w:rsidRDefault="00FF7267" w:rsidP="001A74E9">
            <w:pPr>
              <w:tabs>
                <w:tab w:val="left" w:pos="4570"/>
              </w:tabs>
              <w:spacing w:before="60"/>
              <w:ind w:left="57" w:right="57"/>
              <w:jc w:val="both"/>
              <w:rPr>
                <w:sz w:val="16"/>
                <w:szCs w:val="16"/>
                <w:lang w:val="en-US"/>
              </w:rPr>
            </w:pPr>
            <w:r w:rsidRPr="00053B12">
              <w:rPr>
                <w:sz w:val="16"/>
                <w:szCs w:val="16"/>
                <w:lang w:val="en-US"/>
              </w:rPr>
              <w:t>In case accept</w:t>
            </w:r>
            <w:r w:rsidR="00C27DB8" w:rsidRPr="00053B12">
              <w:rPr>
                <w:sz w:val="16"/>
                <w:szCs w:val="16"/>
                <w:lang w:val="en-US"/>
              </w:rPr>
              <w:t>ance of</w:t>
            </w:r>
            <w:r w:rsidRPr="00053B12">
              <w:rPr>
                <w:sz w:val="16"/>
                <w:szCs w:val="16"/>
                <w:lang w:val="en-US"/>
              </w:rPr>
              <w:t xml:space="preserve"> the Application the </w:t>
            </w:r>
            <w:r w:rsidR="00C27DB8" w:rsidRPr="00053B12">
              <w:rPr>
                <w:sz w:val="16"/>
                <w:szCs w:val="16"/>
                <w:lang w:val="en-US"/>
              </w:rPr>
              <w:t>Bank shall</w:t>
            </w:r>
            <w:r w:rsidRPr="00053B12">
              <w:rPr>
                <w:sz w:val="16"/>
                <w:szCs w:val="16"/>
                <w:lang w:val="en-US"/>
              </w:rPr>
              <w:t xml:space="preserve"> put the note about acceptance on the </w:t>
            </w:r>
            <w:proofErr w:type="gramStart"/>
            <w:r w:rsidRPr="00053B12">
              <w:rPr>
                <w:sz w:val="16"/>
                <w:szCs w:val="16"/>
                <w:lang w:val="en-US"/>
              </w:rPr>
              <w:t>second</w:t>
            </w:r>
            <w:proofErr w:type="gramEnd"/>
            <w:r w:rsidRPr="00053B12">
              <w:rPr>
                <w:sz w:val="16"/>
                <w:szCs w:val="16"/>
                <w:lang w:val="en-US"/>
              </w:rPr>
              <w:t xml:space="preserve"> copy of Application and </w:t>
            </w:r>
            <w:r w:rsidR="001A74E9">
              <w:rPr>
                <w:sz w:val="16"/>
                <w:szCs w:val="16"/>
                <w:lang w:val="en-US"/>
              </w:rPr>
              <w:t>returns</w:t>
            </w:r>
            <w:r w:rsidRPr="00053B12">
              <w:rPr>
                <w:sz w:val="16"/>
                <w:szCs w:val="16"/>
                <w:lang w:val="en-US"/>
              </w:rPr>
              <w:t xml:space="preserve"> it to the Depositor.</w:t>
            </w:r>
          </w:p>
        </w:tc>
      </w:tr>
      <w:tr w:rsidR="00FF7267" w:rsidRPr="00053B12" w:rsidTr="00C8232F">
        <w:tc>
          <w:tcPr>
            <w:tcW w:w="5343" w:type="dxa"/>
          </w:tcPr>
          <w:p w:rsidR="001A74E9" w:rsidRPr="001A74E9" w:rsidRDefault="00FF7267" w:rsidP="006D1165">
            <w:pPr>
              <w:pStyle w:val="Iauiue"/>
              <w:widowControl/>
              <w:tabs>
                <w:tab w:val="left" w:pos="360"/>
              </w:tabs>
              <w:spacing w:before="60"/>
              <w:ind w:left="57" w:right="57"/>
              <w:jc w:val="both"/>
              <w:rPr>
                <w:sz w:val="16"/>
                <w:szCs w:val="16"/>
              </w:rPr>
            </w:pPr>
            <w:r w:rsidRPr="00053B12">
              <w:rPr>
                <w:sz w:val="16"/>
                <w:szCs w:val="16"/>
              </w:rPr>
              <w:t>2.</w:t>
            </w:r>
            <w:r w:rsidR="00A334CC" w:rsidRPr="00A334CC">
              <w:rPr>
                <w:sz w:val="16"/>
                <w:szCs w:val="16"/>
              </w:rPr>
              <w:t>2</w:t>
            </w:r>
            <w:r w:rsidR="006D1165">
              <w:rPr>
                <w:sz w:val="16"/>
                <w:szCs w:val="16"/>
              </w:rPr>
              <w:t>.</w:t>
            </w:r>
            <w:r w:rsidR="006D1165">
              <w:rPr>
                <w:sz w:val="16"/>
                <w:szCs w:val="16"/>
              </w:rPr>
              <w:tab/>
            </w:r>
            <w:r w:rsidRPr="00053B12">
              <w:rPr>
                <w:sz w:val="16"/>
                <w:szCs w:val="16"/>
              </w:rPr>
              <w:t>Размещение Депозита осуществляется Банком при условии, что</w:t>
            </w:r>
            <w:r w:rsidR="001A74E9" w:rsidRPr="001A74E9">
              <w:rPr>
                <w:sz w:val="16"/>
                <w:szCs w:val="16"/>
              </w:rPr>
              <w:t>:</w:t>
            </w:r>
          </w:p>
          <w:p w:rsidR="001A74E9" w:rsidRPr="001A74E9" w:rsidRDefault="00FF7267" w:rsidP="001A74E9">
            <w:pPr>
              <w:numPr>
                <w:ilvl w:val="0"/>
                <w:numId w:val="33"/>
              </w:numPr>
              <w:tabs>
                <w:tab w:val="left" w:pos="508"/>
              </w:tabs>
              <w:spacing w:before="60"/>
              <w:ind w:left="508" w:right="57" w:hanging="283"/>
              <w:jc w:val="both"/>
              <w:rPr>
                <w:sz w:val="16"/>
                <w:szCs w:val="16"/>
                <w:lang w:val="ru-RU"/>
              </w:rPr>
            </w:pPr>
            <w:r w:rsidRPr="00053B12">
              <w:rPr>
                <w:sz w:val="16"/>
                <w:szCs w:val="16"/>
                <w:lang w:val="ru-RU"/>
              </w:rPr>
              <w:t>Заявление принято в соответствии с требованиями пункта 2.</w:t>
            </w:r>
            <w:r w:rsidR="001A74E9" w:rsidRPr="001A74E9">
              <w:rPr>
                <w:sz w:val="16"/>
                <w:szCs w:val="16"/>
                <w:lang w:val="ru-RU"/>
              </w:rPr>
              <w:t>1</w:t>
            </w:r>
            <w:r w:rsidRPr="00053B12">
              <w:rPr>
                <w:sz w:val="16"/>
                <w:szCs w:val="16"/>
                <w:lang w:val="ru-RU"/>
              </w:rPr>
              <w:t>. Договора</w:t>
            </w:r>
            <w:r w:rsidR="001A74E9" w:rsidRPr="001A74E9">
              <w:rPr>
                <w:sz w:val="16"/>
                <w:szCs w:val="16"/>
                <w:lang w:val="ru-RU"/>
              </w:rPr>
              <w:t>;</w:t>
            </w:r>
          </w:p>
          <w:p w:rsidR="00FF7267" w:rsidRPr="00053B12" w:rsidRDefault="00FF7267" w:rsidP="000F795F">
            <w:pPr>
              <w:numPr>
                <w:ilvl w:val="0"/>
                <w:numId w:val="33"/>
              </w:numPr>
              <w:tabs>
                <w:tab w:val="left" w:pos="508"/>
              </w:tabs>
              <w:spacing w:before="60"/>
              <w:ind w:left="508" w:right="57" w:hanging="283"/>
              <w:jc w:val="both"/>
              <w:rPr>
                <w:sz w:val="16"/>
                <w:szCs w:val="16"/>
                <w:lang w:val="ru-RU"/>
              </w:rPr>
            </w:pPr>
            <w:r w:rsidRPr="00053B12">
              <w:rPr>
                <w:sz w:val="16"/>
                <w:szCs w:val="16"/>
                <w:lang w:val="ru-RU"/>
              </w:rPr>
              <w:t>Вкладчиком до 17</w:t>
            </w:r>
            <w:r w:rsidR="000F795F">
              <w:rPr>
                <w:sz w:val="16"/>
                <w:szCs w:val="16"/>
                <w:lang w:val="ru-RU"/>
              </w:rPr>
              <w:t>:</w:t>
            </w:r>
            <w:r w:rsidRPr="00053B12">
              <w:rPr>
                <w:sz w:val="16"/>
                <w:szCs w:val="16"/>
                <w:lang w:val="ru-RU"/>
              </w:rPr>
              <w:t xml:space="preserve">00 по московскому времени в Дату размещения Депозита обеспечены </w:t>
            </w:r>
            <w:r w:rsidR="001A74E9">
              <w:rPr>
                <w:sz w:val="16"/>
                <w:szCs w:val="16"/>
                <w:lang w:val="ru-RU"/>
              </w:rPr>
              <w:t xml:space="preserve">достаточные </w:t>
            </w:r>
            <w:r w:rsidRPr="00053B12">
              <w:rPr>
                <w:sz w:val="16"/>
                <w:szCs w:val="16"/>
                <w:lang w:val="ru-RU"/>
              </w:rPr>
              <w:t xml:space="preserve">средства для его размещения на счете Вкладчика в Банке (в случае размещения Депозита </w:t>
            </w:r>
            <w:r w:rsidR="000518AD" w:rsidRPr="00AF66E2">
              <w:rPr>
                <w:sz w:val="16"/>
                <w:szCs w:val="16"/>
                <w:lang w:val="ru-RU"/>
              </w:rPr>
              <w:t>со</w:t>
            </w:r>
            <w:r w:rsidRPr="00053B12">
              <w:rPr>
                <w:sz w:val="16"/>
                <w:szCs w:val="16"/>
                <w:lang w:val="ru-RU"/>
              </w:rPr>
              <w:t xml:space="preserve"> счета Вкладчика в Банке), либо - на корреспондентском счете Банка (в случае размещения Депозита путем перечисления Суммы Депозита </w:t>
            </w:r>
            <w:r w:rsidR="000518AD">
              <w:rPr>
                <w:sz w:val="16"/>
                <w:szCs w:val="16"/>
                <w:lang w:val="ru-RU"/>
              </w:rPr>
              <w:t>со</w:t>
            </w:r>
            <w:r w:rsidRPr="00053B12">
              <w:rPr>
                <w:sz w:val="16"/>
                <w:szCs w:val="16"/>
                <w:lang w:val="ru-RU"/>
              </w:rPr>
              <w:t xml:space="preserve"> счета Вкладчика в другом б</w:t>
            </w:r>
            <w:r w:rsidR="000C47FB" w:rsidRPr="00053B12">
              <w:rPr>
                <w:sz w:val="16"/>
                <w:szCs w:val="16"/>
                <w:lang w:val="ru-RU"/>
              </w:rPr>
              <w:t>анке).</w:t>
            </w:r>
          </w:p>
        </w:tc>
        <w:tc>
          <w:tcPr>
            <w:tcW w:w="5517" w:type="dxa"/>
          </w:tcPr>
          <w:p w:rsidR="001A74E9" w:rsidRDefault="00FF7267" w:rsidP="006D1165">
            <w:pPr>
              <w:pStyle w:val="Iauiue"/>
              <w:widowControl/>
              <w:tabs>
                <w:tab w:val="left" w:pos="360"/>
              </w:tabs>
              <w:spacing w:before="60"/>
              <w:ind w:left="57" w:right="57"/>
              <w:jc w:val="both"/>
              <w:rPr>
                <w:sz w:val="16"/>
                <w:szCs w:val="16"/>
                <w:lang w:val="en-US"/>
              </w:rPr>
            </w:pPr>
            <w:r w:rsidRPr="006D1165">
              <w:rPr>
                <w:sz w:val="16"/>
                <w:szCs w:val="16"/>
                <w:lang w:val="en-US"/>
              </w:rPr>
              <w:t>2.</w:t>
            </w:r>
            <w:r w:rsidR="00A334CC" w:rsidRPr="006D1165">
              <w:rPr>
                <w:sz w:val="16"/>
                <w:szCs w:val="16"/>
                <w:lang w:val="en-US"/>
              </w:rPr>
              <w:t>2</w:t>
            </w:r>
            <w:r w:rsidR="006D1165" w:rsidRPr="006D1165">
              <w:rPr>
                <w:sz w:val="16"/>
                <w:szCs w:val="16"/>
                <w:lang w:val="en-US"/>
              </w:rPr>
              <w:t>.</w:t>
            </w:r>
            <w:r w:rsidR="006D1165" w:rsidRPr="006D1165">
              <w:rPr>
                <w:sz w:val="16"/>
                <w:szCs w:val="16"/>
                <w:lang w:val="en-US"/>
              </w:rPr>
              <w:tab/>
            </w:r>
            <w:r w:rsidR="001A74E9" w:rsidRPr="006D1165">
              <w:rPr>
                <w:sz w:val="16"/>
                <w:szCs w:val="16"/>
                <w:lang w:val="en-US"/>
              </w:rPr>
              <w:t xml:space="preserve">The Bank shall place </w:t>
            </w:r>
            <w:r w:rsidRPr="006D1165">
              <w:rPr>
                <w:sz w:val="16"/>
                <w:szCs w:val="16"/>
                <w:lang w:val="en-US"/>
              </w:rPr>
              <w:t xml:space="preserve">the Deposit </w:t>
            </w:r>
            <w:r w:rsidR="001A74E9" w:rsidRPr="006D1165">
              <w:rPr>
                <w:sz w:val="16"/>
                <w:szCs w:val="16"/>
                <w:lang w:val="en-US"/>
              </w:rPr>
              <w:t>on the following conditions:</w:t>
            </w:r>
          </w:p>
          <w:p w:rsidR="001A74E9" w:rsidRDefault="00065DA6" w:rsidP="00065DA6">
            <w:pPr>
              <w:numPr>
                <w:ilvl w:val="0"/>
                <w:numId w:val="32"/>
              </w:numPr>
              <w:tabs>
                <w:tab w:val="clear" w:pos="360"/>
                <w:tab w:val="num" w:pos="647"/>
                <w:tab w:val="left" w:pos="4570"/>
              </w:tabs>
              <w:spacing w:before="60"/>
              <w:ind w:left="647" w:right="57" w:hanging="284"/>
              <w:jc w:val="both"/>
              <w:rPr>
                <w:sz w:val="16"/>
                <w:szCs w:val="16"/>
                <w:lang w:val="en-US"/>
              </w:rPr>
            </w:pPr>
            <w:proofErr w:type="gramStart"/>
            <w:r>
              <w:rPr>
                <w:sz w:val="16"/>
                <w:szCs w:val="16"/>
                <w:lang w:val="en-US"/>
              </w:rPr>
              <w:t>the</w:t>
            </w:r>
            <w:proofErr w:type="gramEnd"/>
            <w:r>
              <w:rPr>
                <w:sz w:val="16"/>
                <w:szCs w:val="16"/>
                <w:lang w:val="en-US"/>
              </w:rPr>
              <w:t xml:space="preserve"> </w:t>
            </w:r>
            <w:r w:rsidR="00FF7267" w:rsidRPr="00053B12">
              <w:rPr>
                <w:sz w:val="16"/>
                <w:szCs w:val="16"/>
                <w:lang w:val="en-US"/>
              </w:rPr>
              <w:t xml:space="preserve">Application </w:t>
            </w:r>
            <w:r w:rsidR="001A74E9">
              <w:rPr>
                <w:sz w:val="16"/>
                <w:szCs w:val="16"/>
                <w:lang w:val="en-US"/>
              </w:rPr>
              <w:t xml:space="preserve">has been accepted in accordance with </w:t>
            </w:r>
            <w:r w:rsidR="00CA5AAD">
              <w:rPr>
                <w:sz w:val="16"/>
                <w:szCs w:val="16"/>
                <w:lang w:val="en-US"/>
              </w:rPr>
              <w:t>sub-</w:t>
            </w:r>
            <w:r w:rsidR="00FF7267" w:rsidRPr="00053B12">
              <w:rPr>
                <w:sz w:val="16"/>
                <w:szCs w:val="16"/>
                <w:lang w:val="en-US"/>
              </w:rPr>
              <w:t>clause 2.</w:t>
            </w:r>
            <w:r w:rsidR="001A74E9">
              <w:rPr>
                <w:sz w:val="16"/>
                <w:szCs w:val="16"/>
                <w:lang w:val="en-US"/>
              </w:rPr>
              <w:t>1</w:t>
            </w:r>
            <w:r w:rsidR="00FF7267" w:rsidRPr="00053B12">
              <w:rPr>
                <w:sz w:val="16"/>
                <w:szCs w:val="16"/>
                <w:lang w:val="en-US"/>
              </w:rPr>
              <w:t>. of the Agreement</w:t>
            </w:r>
            <w:r w:rsidR="001A74E9">
              <w:rPr>
                <w:sz w:val="16"/>
                <w:szCs w:val="16"/>
                <w:lang w:val="en-US"/>
              </w:rPr>
              <w:t>;</w:t>
            </w:r>
          </w:p>
          <w:p w:rsidR="00FF7267" w:rsidRPr="00053B12" w:rsidRDefault="00FF7267" w:rsidP="00CA5AAD">
            <w:pPr>
              <w:numPr>
                <w:ilvl w:val="0"/>
                <w:numId w:val="32"/>
              </w:numPr>
              <w:tabs>
                <w:tab w:val="clear" w:pos="360"/>
                <w:tab w:val="num" w:pos="647"/>
                <w:tab w:val="left" w:pos="4570"/>
              </w:tabs>
              <w:spacing w:before="60"/>
              <w:ind w:left="647" w:right="57" w:hanging="284"/>
              <w:jc w:val="both"/>
              <w:rPr>
                <w:sz w:val="16"/>
                <w:szCs w:val="16"/>
                <w:lang w:val="en-US"/>
              </w:rPr>
            </w:pPr>
            <w:r w:rsidRPr="00053B12">
              <w:rPr>
                <w:sz w:val="16"/>
                <w:szCs w:val="16"/>
                <w:lang w:val="en-US"/>
              </w:rPr>
              <w:t>by 17</w:t>
            </w:r>
            <w:r w:rsidR="00A334CC">
              <w:rPr>
                <w:sz w:val="16"/>
                <w:szCs w:val="16"/>
                <w:lang w:val="en-US"/>
              </w:rPr>
              <w:t>:</w:t>
            </w:r>
            <w:r w:rsidRPr="00053B12">
              <w:rPr>
                <w:sz w:val="16"/>
                <w:szCs w:val="16"/>
                <w:lang w:val="en-US"/>
              </w:rPr>
              <w:t xml:space="preserve">00 Moscow time in the Deposit Placement Date the Depositor </w:t>
            </w:r>
            <w:r w:rsidR="000C47FB" w:rsidRPr="00053B12">
              <w:rPr>
                <w:sz w:val="16"/>
                <w:szCs w:val="16"/>
                <w:lang w:val="en-US"/>
              </w:rPr>
              <w:t xml:space="preserve">has </w:t>
            </w:r>
            <w:r w:rsidRPr="00053B12">
              <w:rPr>
                <w:sz w:val="16"/>
                <w:szCs w:val="16"/>
                <w:lang w:val="en-US"/>
              </w:rPr>
              <w:t>provid</w:t>
            </w:r>
            <w:r w:rsidR="00E00BBE" w:rsidRPr="00053B12">
              <w:rPr>
                <w:sz w:val="16"/>
                <w:szCs w:val="16"/>
                <w:lang w:val="en-US"/>
              </w:rPr>
              <w:t>e</w:t>
            </w:r>
            <w:r w:rsidR="000C47FB" w:rsidRPr="00053B12">
              <w:rPr>
                <w:sz w:val="16"/>
                <w:szCs w:val="16"/>
                <w:lang w:val="en-US"/>
              </w:rPr>
              <w:t>d</w:t>
            </w:r>
            <w:r w:rsidRPr="00053B12">
              <w:rPr>
                <w:sz w:val="16"/>
                <w:szCs w:val="16"/>
                <w:lang w:val="en-US"/>
              </w:rPr>
              <w:t xml:space="preserve"> </w:t>
            </w:r>
            <w:r w:rsidR="001A74E9">
              <w:rPr>
                <w:sz w:val="16"/>
                <w:szCs w:val="16"/>
                <w:lang w:val="en-US"/>
              </w:rPr>
              <w:t>sufficient</w:t>
            </w:r>
            <w:r w:rsidRPr="00053B12">
              <w:rPr>
                <w:sz w:val="16"/>
                <w:szCs w:val="16"/>
                <w:lang w:val="en-US"/>
              </w:rPr>
              <w:t xml:space="preserve"> funds </w:t>
            </w:r>
            <w:r w:rsidR="000C47FB" w:rsidRPr="00053B12">
              <w:rPr>
                <w:sz w:val="16"/>
                <w:szCs w:val="16"/>
                <w:lang w:val="en-US"/>
              </w:rPr>
              <w:t xml:space="preserve">for Deposit placement </w:t>
            </w:r>
            <w:r w:rsidRPr="00053B12">
              <w:rPr>
                <w:sz w:val="16"/>
                <w:szCs w:val="16"/>
                <w:lang w:val="en-US"/>
              </w:rPr>
              <w:t xml:space="preserve">on </w:t>
            </w:r>
            <w:r w:rsidR="001A74E9">
              <w:rPr>
                <w:sz w:val="16"/>
                <w:szCs w:val="16"/>
                <w:lang w:val="en-US"/>
              </w:rPr>
              <w:t>its</w:t>
            </w:r>
            <w:r w:rsidRPr="00053B12">
              <w:rPr>
                <w:sz w:val="16"/>
                <w:szCs w:val="16"/>
                <w:lang w:val="en-US"/>
              </w:rPr>
              <w:t xml:space="preserve"> account </w:t>
            </w:r>
            <w:r w:rsidR="001A74E9">
              <w:rPr>
                <w:sz w:val="16"/>
                <w:szCs w:val="16"/>
                <w:lang w:val="en-US"/>
              </w:rPr>
              <w:t>with</w:t>
            </w:r>
            <w:r w:rsidRPr="00053B12">
              <w:rPr>
                <w:sz w:val="16"/>
                <w:szCs w:val="16"/>
                <w:lang w:val="en-US"/>
              </w:rPr>
              <w:t xml:space="preserve"> the Bank (in case of placing Deposit from </w:t>
            </w:r>
            <w:r w:rsidR="001A74E9">
              <w:rPr>
                <w:sz w:val="16"/>
                <w:szCs w:val="16"/>
                <w:lang w:val="en-US"/>
              </w:rPr>
              <w:t xml:space="preserve">Depositor’s </w:t>
            </w:r>
            <w:r w:rsidRPr="00053B12">
              <w:rPr>
                <w:sz w:val="16"/>
                <w:szCs w:val="16"/>
                <w:lang w:val="en-US"/>
              </w:rPr>
              <w:t xml:space="preserve">account </w:t>
            </w:r>
            <w:r w:rsidR="001A74E9">
              <w:rPr>
                <w:sz w:val="16"/>
                <w:szCs w:val="16"/>
                <w:lang w:val="en-US"/>
              </w:rPr>
              <w:t>with</w:t>
            </w:r>
            <w:r w:rsidRPr="00053B12">
              <w:rPr>
                <w:sz w:val="16"/>
                <w:szCs w:val="16"/>
                <w:lang w:val="en-US"/>
              </w:rPr>
              <w:t xml:space="preserve"> the Bank) or on the correspondent account  of the Bank (in case of transferring of </w:t>
            </w:r>
            <w:r w:rsidR="001A74E9">
              <w:rPr>
                <w:sz w:val="16"/>
                <w:szCs w:val="16"/>
                <w:lang w:val="en-US"/>
              </w:rPr>
              <w:t>Deposit Amount</w:t>
            </w:r>
            <w:r w:rsidRPr="00053B12">
              <w:rPr>
                <w:sz w:val="16"/>
                <w:szCs w:val="16"/>
                <w:lang w:val="en-US"/>
              </w:rPr>
              <w:t xml:space="preserve"> from the </w:t>
            </w:r>
            <w:r w:rsidR="001A74E9">
              <w:rPr>
                <w:sz w:val="16"/>
                <w:szCs w:val="16"/>
                <w:lang w:val="en-US"/>
              </w:rPr>
              <w:t xml:space="preserve">Depositor’s </w:t>
            </w:r>
            <w:r w:rsidRPr="00053B12">
              <w:rPr>
                <w:sz w:val="16"/>
                <w:szCs w:val="16"/>
                <w:lang w:val="en-US"/>
              </w:rPr>
              <w:t xml:space="preserve">account </w:t>
            </w:r>
            <w:r w:rsidR="001A74E9">
              <w:rPr>
                <w:sz w:val="16"/>
                <w:szCs w:val="16"/>
                <w:lang w:val="en-US"/>
              </w:rPr>
              <w:t>with</w:t>
            </w:r>
            <w:r w:rsidR="000C47FB" w:rsidRPr="00053B12">
              <w:rPr>
                <w:sz w:val="16"/>
                <w:szCs w:val="16"/>
                <w:lang w:val="en-US"/>
              </w:rPr>
              <w:t xml:space="preserve"> </w:t>
            </w:r>
            <w:r w:rsidR="00CA5AAD">
              <w:rPr>
                <w:sz w:val="16"/>
                <w:szCs w:val="16"/>
                <w:lang w:val="en-US"/>
              </w:rPr>
              <w:t>another</w:t>
            </w:r>
            <w:r w:rsidR="000C47FB" w:rsidRPr="00053B12">
              <w:rPr>
                <w:sz w:val="16"/>
                <w:szCs w:val="16"/>
                <w:lang w:val="en-US"/>
              </w:rPr>
              <w:t xml:space="preserve"> bank).</w:t>
            </w:r>
          </w:p>
        </w:tc>
      </w:tr>
      <w:tr w:rsidR="00FF7267" w:rsidRPr="00053B12" w:rsidTr="00C8232F">
        <w:tc>
          <w:tcPr>
            <w:tcW w:w="5343" w:type="dxa"/>
          </w:tcPr>
          <w:p w:rsidR="00FF7267" w:rsidRPr="00053B12" w:rsidRDefault="00FF7267" w:rsidP="006D1165">
            <w:pPr>
              <w:pStyle w:val="Iauiue"/>
              <w:widowControl/>
              <w:tabs>
                <w:tab w:val="left" w:pos="360"/>
              </w:tabs>
              <w:spacing w:before="60"/>
              <w:ind w:left="57" w:right="57"/>
              <w:jc w:val="both"/>
              <w:rPr>
                <w:sz w:val="16"/>
                <w:szCs w:val="16"/>
              </w:rPr>
            </w:pPr>
            <w:r w:rsidRPr="00053B12">
              <w:rPr>
                <w:sz w:val="16"/>
                <w:szCs w:val="16"/>
              </w:rPr>
              <w:t>2.</w:t>
            </w:r>
            <w:r w:rsidR="008C7486">
              <w:rPr>
                <w:sz w:val="16"/>
                <w:szCs w:val="16"/>
              </w:rPr>
              <w:t>3</w:t>
            </w:r>
            <w:r w:rsidR="006D1165">
              <w:rPr>
                <w:sz w:val="16"/>
                <w:szCs w:val="16"/>
              </w:rPr>
              <w:t>.</w:t>
            </w:r>
            <w:r w:rsidR="006D1165">
              <w:rPr>
                <w:sz w:val="16"/>
                <w:szCs w:val="16"/>
              </w:rPr>
              <w:tab/>
            </w:r>
            <w:r w:rsidRPr="00053B12">
              <w:rPr>
                <w:sz w:val="16"/>
                <w:szCs w:val="16"/>
              </w:rPr>
              <w:t xml:space="preserve">При размещении Вкладчиком Депозита Банк открывает Вкладчику Депозитный счет и </w:t>
            </w:r>
            <w:r w:rsidR="009C5AFE">
              <w:rPr>
                <w:sz w:val="16"/>
                <w:szCs w:val="16"/>
              </w:rPr>
              <w:t>зачисляет на него С</w:t>
            </w:r>
            <w:r w:rsidR="001F71BD">
              <w:rPr>
                <w:sz w:val="16"/>
                <w:szCs w:val="16"/>
              </w:rPr>
              <w:t>умму Депозита</w:t>
            </w:r>
            <w:r w:rsidRPr="00053B12">
              <w:rPr>
                <w:sz w:val="16"/>
                <w:szCs w:val="16"/>
              </w:rPr>
              <w:t>.</w:t>
            </w:r>
          </w:p>
        </w:tc>
        <w:tc>
          <w:tcPr>
            <w:tcW w:w="5517" w:type="dxa"/>
          </w:tcPr>
          <w:p w:rsidR="00FF7267" w:rsidRPr="00053B12" w:rsidRDefault="00FF7267" w:rsidP="006D1165">
            <w:pPr>
              <w:pStyle w:val="Iauiue"/>
              <w:widowControl/>
              <w:tabs>
                <w:tab w:val="left" w:pos="360"/>
              </w:tabs>
              <w:spacing w:before="60"/>
              <w:ind w:left="57" w:right="57"/>
              <w:jc w:val="both"/>
              <w:rPr>
                <w:sz w:val="16"/>
                <w:szCs w:val="16"/>
                <w:lang w:val="en-US"/>
              </w:rPr>
            </w:pPr>
            <w:proofErr w:type="gramStart"/>
            <w:r w:rsidRPr="00053B12">
              <w:rPr>
                <w:sz w:val="16"/>
                <w:szCs w:val="16"/>
                <w:lang w:val="en-US"/>
              </w:rPr>
              <w:t>2.</w:t>
            </w:r>
            <w:r w:rsidR="008C7486">
              <w:rPr>
                <w:sz w:val="16"/>
                <w:szCs w:val="16"/>
                <w:lang w:val="en-US"/>
              </w:rPr>
              <w:t>3</w:t>
            </w:r>
            <w:r w:rsidR="006D1165">
              <w:rPr>
                <w:sz w:val="16"/>
                <w:szCs w:val="16"/>
                <w:lang w:val="en-US"/>
              </w:rPr>
              <w:t>.</w:t>
            </w:r>
            <w:r w:rsidR="006D1165">
              <w:rPr>
                <w:sz w:val="16"/>
                <w:szCs w:val="16"/>
                <w:lang w:val="en-US"/>
              </w:rPr>
              <w:tab/>
            </w:r>
            <w:r w:rsidRPr="00053B12">
              <w:rPr>
                <w:sz w:val="16"/>
                <w:szCs w:val="16"/>
                <w:lang w:val="en-US"/>
              </w:rPr>
              <w:t>When the Depositor places</w:t>
            </w:r>
            <w:proofErr w:type="gramEnd"/>
            <w:r w:rsidRPr="00053B12">
              <w:rPr>
                <w:sz w:val="16"/>
                <w:szCs w:val="16"/>
                <w:lang w:val="en-US"/>
              </w:rPr>
              <w:t xml:space="preserve"> the Deposit with the Bank the Bank shall open the Deposit Account </w:t>
            </w:r>
            <w:r w:rsidR="00CA5AAD">
              <w:rPr>
                <w:sz w:val="16"/>
                <w:szCs w:val="16"/>
                <w:lang w:val="en-US"/>
              </w:rPr>
              <w:t>for</w:t>
            </w:r>
            <w:r w:rsidR="00CA5AAD" w:rsidRPr="00053B12">
              <w:rPr>
                <w:sz w:val="16"/>
                <w:szCs w:val="16"/>
                <w:lang w:val="en-US"/>
              </w:rPr>
              <w:t xml:space="preserve"> the Depositor </w:t>
            </w:r>
            <w:r w:rsidRPr="00053B12">
              <w:rPr>
                <w:sz w:val="16"/>
                <w:szCs w:val="16"/>
                <w:lang w:val="en-US"/>
              </w:rPr>
              <w:t>and credit funds to the Deposit Account.</w:t>
            </w:r>
          </w:p>
        </w:tc>
      </w:tr>
      <w:tr w:rsidR="00FF7267" w:rsidRPr="00053B12" w:rsidTr="00C8232F">
        <w:tc>
          <w:tcPr>
            <w:tcW w:w="5343" w:type="dxa"/>
          </w:tcPr>
          <w:p w:rsidR="00FF7267" w:rsidRPr="00053B12" w:rsidRDefault="00FF7267" w:rsidP="006D1165">
            <w:pPr>
              <w:pStyle w:val="Iauiue"/>
              <w:widowControl/>
              <w:tabs>
                <w:tab w:val="left" w:pos="360"/>
              </w:tabs>
              <w:spacing w:before="60"/>
              <w:ind w:left="57" w:right="57"/>
              <w:jc w:val="both"/>
              <w:rPr>
                <w:sz w:val="16"/>
                <w:szCs w:val="16"/>
              </w:rPr>
            </w:pPr>
            <w:r w:rsidRPr="00053B12">
              <w:rPr>
                <w:sz w:val="16"/>
                <w:szCs w:val="16"/>
              </w:rPr>
              <w:t>2.</w:t>
            </w:r>
            <w:r w:rsidR="008C7486">
              <w:rPr>
                <w:sz w:val="16"/>
                <w:szCs w:val="16"/>
              </w:rPr>
              <w:t>4</w:t>
            </w:r>
            <w:r w:rsidR="006D1165">
              <w:rPr>
                <w:sz w:val="16"/>
                <w:szCs w:val="16"/>
              </w:rPr>
              <w:t>.</w:t>
            </w:r>
            <w:r w:rsidR="006D1165">
              <w:rPr>
                <w:sz w:val="16"/>
                <w:szCs w:val="16"/>
              </w:rPr>
              <w:tab/>
            </w:r>
            <w:r w:rsidRPr="00053B12">
              <w:rPr>
                <w:sz w:val="16"/>
                <w:szCs w:val="16"/>
              </w:rPr>
              <w:t>Средства Вкладчика считаются размещенными в Депозит</w:t>
            </w:r>
            <w:r w:rsidR="009C5AFE">
              <w:rPr>
                <w:sz w:val="16"/>
                <w:szCs w:val="16"/>
              </w:rPr>
              <w:t xml:space="preserve">, а договор банковского вклада в отношении Депозита считается заключенным </w:t>
            </w:r>
            <w:r w:rsidRPr="00053B12">
              <w:rPr>
                <w:sz w:val="16"/>
                <w:szCs w:val="16"/>
              </w:rPr>
              <w:t xml:space="preserve">с момента зачисления </w:t>
            </w:r>
            <w:r w:rsidR="009C5AFE">
              <w:rPr>
                <w:sz w:val="16"/>
                <w:szCs w:val="16"/>
              </w:rPr>
              <w:t xml:space="preserve">Суммы Депозита </w:t>
            </w:r>
            <w:r w:rsidRPr="00053B12">
              <w:rPr>
                <w:sz w:val="16"/>
                <w:szCs w:val="16"/>
              </w:rPr>
              <w:t>на Депозитный счет.</w:t>
            </w:r>
          </w:p>
        </w:tc>
        <w:tc>
          <w:tcPr>
            <w:tcW w:w="5517" w:type="dxa"/>
          </w:tcPr>
          <w:p w:rsidR="009C5AFE" w:rsidRPr="00053B12" w:rsidRDefault="00FF7267" w:rsidP="006D1165">
            <w:pPr>
              <w:pStyle w:val="Iauiue"/>
              <w:widowControl/>
              <w:tabs>
                <w:tab w:val="left" w:pos="360"/>
              </w:tabs>
              <w:spacing w:before="60"/>
              <w:ind w:left="57" w:right="57"/>
              <w:jc w:val="both"/>
              <w:rPr>
                <w:sz w:val="16"/>
                <w:szCs w:val="16"/>
                <w:lang w:val="en-US"/>
              </w:rPr>
            </w:pPr>
            <w:r w:rsidRPr="00053B12">
              <w:rPr>
                <w:sz w:val="16"/>
                <w:szCs w:val="16"/>
                <w:lang w:val="en-US"/>
              </w:rPr>
              <w:t>2.</w:t>
            </w:r>
            <w:r w:rsidR="008C7486">
              <w:rPr>
                <w:sz w:val="16"/>
                <w:szCs w:val="16"/>
                <w:lang w:val="en-US"/>
              </w:rPr>
              <w:t>4</w:t>
            </w:r>
            <w:r w:rsidR="006D1165">
              <w:rPr>
                <w:sz w:val="16"/>
                <w:szCs w:val="16"/>
                <w:lang w:val="en-US"/>
              </w:rPr>
              <w:t>.</w:t>
            </w:r>
            <w:r w:rsidR="006D1165">
              <w:rPr>
                <w:sz w:val="16"/>
                <w:szCs w:val="16"/>
                <w:lang w:val="en-US"/>
              </w:rPr>
              <w:tab/>
            </w:r>
            <w:r w:rsidRPr="00053B12">
              <w:rPr>
                <w:sz w:val="16"/>
                <w:szCs w:val="16"/>
                <w:lang w:val="en-US"/>
              </w:rPr>
              <w:t xml:space="preserve">Funds of </w:t>
            </w:r>
            <w:r w:rsidR="00F3236E" w:rsidRPr="00053B12">
              <w:rPr>
                <w:sz w:val="16"/>
                <w:szCs w:val="16"/>
                <w:lang w:val="en-US"/>
              </w:rPr>
              <w:t xml:space="preserve">the </w:t>
            </w:r>
            <w:r w:rsidRPr="00053B12">
              <w:rPr>
                <w:sz w:val="16"/>
                <w:szCs w:val="16"/>
                <w:lang w:val="en-US"/>
              </w:rPr>
              <w:t xml:space="preserve">Depositor </w:t>
            </w:r>
            <w:proofErr w:type="gramStart"/>
            <w:r w:rsidR="00065DA6">
              <w:rPr>
                <w:sz w:val="16"/>
                <w:szCs w:val="16"/>
                <w:lang w:val="en-US"/>
              </w:rPr>
              <w:t>shall be deemed to be placed</w:t>
            </w:r>
            <w:proofErr w:type="gramEnd"/>
            <w:r w:rsidRPr="00053B12">
              <w:rPr>
                <w:sz w:val="16"/>
                <w:szCs w:val="16"/>
                <w:lang w:val="en-US"/>
              </w:rPr>
              <w:t xml:space="preserve"> in </w:t>
            </w:r>
            <w:r w:rsidR="00F3236E" w:rsidRPr="00053B12">
              <w:rPr>
                <w:sz w:val="16"/>
                <w:szCs w:val="16"/>
                <w:lang w:val="en-US"/>
              </w:rPr>
              <w:t xml:space="preserve">the </w:t>
            </w:r>
            <w:r w:rsidRPr="00053B12">
              <w:rPr>
                <w:sz w:val="16"/>
                <w:szCs w:val="16"/>
                <w:lang w:val="en-US"/>
              </w:rPr>
              <w:t xml:space="preserve">Deposit </w:t>
            </w:r>
            <w:r w:rsidR="009C5AFE">
              <w:rPr>
                <w:sz w:val="16"/>
                <w:szCs w:val="16"/>
                <w:lang w:val="en-US"/>
              </w:rPr>
              <w:t xml:space="preserve">and bank deposit agreement in respect of the Deposit </w:t>
            </w:r>
            <w:r w:rsidR="00065DA6">
              <w:rPr>
                <w:sz w:val="16"/>
                <w:szCs w:val="16"/>
                <w:lang w:val="en-US"/>
              </w:rPr>
              <w:t xml:space="preserve">shall be deemed to have been entered into </w:t>
            </w:r>
            <w:r w:rsidRPr="00053B12">
              <w:rPr>
                <w:sz w:val="16"/>
                <w:szCs w:val="16"/>
                <w:lang w:val="en-US"/>
              </w:rPr>
              <w:t>from the moment of cre</w:t>
            </w:r>
            <w:r w:rsidR="009C5AFE">
              <w:rPr>
                <w:sz w:val="16"/>
                <w:szCs w:val="16"/>
                <w:lang w:val="en-US"/>
              </w:rPr>
              <w:t xml:space="preserve">diting Deposit Amount </w:t>
            </w:r>
            <w:r w:rsidR="00F3236E" w:rsidRPr="00053B12">
              <w:rPr>
                <w:sz w:val="16"/>
                <w:szCs w:val="16"/>
                <w:lang w:val="en-US"/>
              </w:rPr>
              <w:t>to the Deposit A</w:t>
            </w:r>
            <w:r w:rsidRPr="00053B12">
              <w:rPr>
                <w:sz w:val="16"/>
                <w:szCs w:val="16"/>
                <w:lang w:val="en-US"/>
              </w:rPr>
              <w:t>ccount.</w:t>
            </w:r>
          </w:p>
        </w:tc>
      </w:tr>
      <w:tr w:rsidR="00FF7267" w:rsidRPr="00D33261" w:rsidTr="00C8232F">
        <w:tc>
          <w:tcPr>
            <w:tcW w:w="5343" w:type="dxa"/>
          </w:tcPr>
          <w:p w:rsidR="00FF7267" w:rsidRPr="00D33261" w:rsidRDefault="00FF7267">
            <w:pPr>
              <w:pStyle w:val="ClauseHeading"/>
              <w:widowControl/>
              <w:spacing w:before="0" w:after="0"/>
              <w:ind w:left="57" w:right="57"/>
              <w:rPr>
                <w:rFonts w:ascii="Times New Roman" w:hAnsi="Times New Roman"/>
                <w:sz w:val="14"/>
                <w:lang w:val="en-US"/>
              </w:rPr>
            </w:pPr>
          </w:p>
        </w:tc>
        <w:tc>
          <w:tcPr>
            <w:tcW w:w="5517" w:type="dxa"/>
          </w:tcPr>
          <w:p w:rsidR="00FF7267" w:rsidRPr="00D33261" w:rsidRDefault="00FF7267">
            <w:pPr>
              <w:pStyle w:val="ClauseHeading"/>
              <w:widowControl/>
              <w:spacing w:before="0" w:after="0"/>
              <w:ind w:left="142" w:right="142"/>
              <w:rPr>
                <w:rFonts w:ascii="Times New Roman" w:hAnsi="Times New Roman"/>
                <w:sz w:val="14"/>
                <w:lang w:val="en-US"/>
              </w:rPr>
            </w:pPr>
          </w:p>
        </w:tc>
      </w:tr>
      <w:tr w:rsidR="00FF7267" w:rsidRPr="00053B12" w:rsidTr="00C8232F">
        <w:tc>
          <w:tcPr>
            <w:tcW w:w="5343" w:type="dxa"/>
          </w:tcPr>
          <w:p w:rsidR="00FF7267" w:rsidRPr="00053B12" w:rsidRDefault="00FF7267">
            <w:pPr>
              <w:pStyle w:val="ClauseHeading"/>
              <w:widowControl/>
              <w:tabs>
                <w:tab w:val="left" w:pos="360"/>
              </w:tabs>
              <w:spacing w:before="120"/>
              <w:ind w:left="57" w:right="57"/>
              <w:rPr>
                <w:rFonts w:ascii="Times New Roman" w:hAnsi="Times New Roman"/>
                <w:sz w:val="18"/>
                <w:szCs w:val="18"/>
              </w:rPr>
            </w:pPr>
            <w:r w:rsidRPr="00053B12">
              <w:rPr>
                <w:rFonts w:ascii="Times New Roman" w:hAnsi="Times New Roman"/>
                <w:sz w:val="18"/>
                <w:szCs w:val="18"/>
              </w:rPr>
              <w:t>3. порядок возврата депозита</w:t>
            </w:r>
          </w:p>
        </w:tc>
        <w:tc>
          <w:tcPr>
            <w:tcW w:w="5517" w:type="dxa"/>
          </w:tcPr>
          <w:p w:rsidR="00FF7267" w:rsidRPr="00053B12" w:rsidRDefault="00FF7267">
            <w:pPr>
              <w:pStyle w:val="ClauseHeading"/>
              <w:widowControl/>
              <w:tabs>
                <w:tab w:val="left" w:pos="360"/>
              </w:tabs>
              <w:spacing w:before="120"/>
              <w:ind w:left="142" w:right="142"/>
              <w:rPr>
                <w:rFonts w:ascii="Times New Roman" w:hAnsi="Times New Roman"/>
                <w:b w:val="0"/>
                <w:caps w:val="0"/>
                <w:sz w:val="18"/>
                <w:szCs w:val="18"/>
                <w:lang w:val="en-US"/>
              </w:rPr>
            </w:pPr>
            <w:r w:rsidRPr="00053B12">
              <w:rPr>
                <w:rFonts w:ascii="Times New Roman" w:hAnsi="Times New Roman"/>
                <w:sz w:val="18"/>
                <w:szCs w:val="18"/>
                <w:lang w:val="en-US"/>
              </w:rPr>
              <w:t>3. deposit repayment procedure</w:t>
            </w:r>
          </w:p>
        </w:tc>
      </w:tr>
      <w:tr w:rsidR="00FF7267" w:rsidRPr="00065DA6" w:rsidTr="00C8232F">
        <w:tc>
          <w:tcPr>
            <w:tcW w:w="5343" w:type="dxa"/>
          </w:tcPr>
          <w:p w:rsidR="00FF7267" w:rsidRPr="00282802" w:rsidRDefault="00D03F20" w:rsidP="00282802">
            <w:pPr>
              <w:tabs>
                <w:tab w:val="left" w:pos="351"/>
              </w:tabs>
              <w:spacing w:before="60"/>
              <w:ind w:left="57" w:right="57"/>
              <w:jc w:val="both"/>
              <w:rPr>
                <w:sz w:val="16"/>
                <w:szCs w:val="16"/>
              </w:rPr>
            </w:pPr>
            <w:r w:rsidRPr="00282802">
              <w:rPr>
                <w:sz w:val="16"/>
                <w:szCs w:val="16"/>
              </w:rPr>
              <w:t>3.1</w:t>
            </w:r>
            <w:r w:rsidR="00FF7267" w:rsidRPr="00282802">
              <w:rPr>
                <w:sz w:val="16"/>
                <w:szCs w:val="16"/>
              </w:rPr>
              <w:t>.</w:t>
            </w:r>
            <w:r w:rsidR="00282802" w:rsidRPr="00282802">
              <w:rPr>
                <w:sz w:val="16"/>
                <w:szCs w:val="16"/>
              </w:rPr>
              <w:tab/>
            </w:r>
            <w:r w:rsidR="00FF7267" w:rsidRPr="006D1165">
              <w:rPr>
                <w:sz w:val="16"/>
                <w:szCs w:val="16"/>
              </w:rPr>
              <w:t>В</w:t>
            </w:r>
            <w:r w:rsidR="00FF7267" w:rsidRPr="00282802">
              <w:rPr>
                <w:sz w:val="16"/>
                <w:szCs w:val="16"/>
              </w:rPr>
              <w:t xml:space="preserve"> </w:t>
            </w:r>
            <w:r w:rsidR="00FF7267" w:rsidRPr="006D1165">
              <w:rPr>
                <w:sz w:val="16"/>
                <w:szCs w:val="16"/>
              </w:rPr>
              <w:t>Дату</w:t>
            </w:r>
            <w:r w:rsidR="00FF7267" w:rsidRPr="00282802">
              <w:rPr>
                <w:sz w:val="16"/>
                <w:szCs w:val="16"/>
              </w:rPr>
              <w:t xml:space="preserve"> </w:t>
            </w:r>
            <w:r w:rsidR="00FF7267" w:rsidRPr="006D1165">
              <w:rPr>
                <w:sz w:val="16"/>
                <w:szCs w:val="16"/>
              </w:rPr>
              <w:t>возврата</w:t>
            </w:r>
            <w:r w:rsidR="00FF7267" w:rsidRPr="00282802">
              <w:rPr>
                <w:sz w:val="16"/>
                <w:szCs w:val="16"/>
              </w:rPr>
              <w:t xml:space="preserve"> </w:t>
            </w:r>
            <w:r w:rsidR="00FF7267" w:rsidRPr="006D1165">
              <w:rPr>
                <w:sz w:val="16"/>
                <w:szCs w:val="16"/>
              </w:rPr>
              <w:t>Депозита</w:t>
            </w:r>
            <w:r w:rsidR="00FF7267" w:rsidRPr="00282802">
              <w:rPr>
                <w:sz w:val="16"/>
                <w:szCs w:val="16"/>
              </w:rPr>
              <w:t xml:space="preserve"> </w:t>
            </w:r>
            <w:r w:rsidR="00FF7267" w:rsidRPr="006D1165">
              <w:rPr>
                <w:sz w:val="16"/>
                <w:szCs w:val="16"/>
              </w:rPr>
              <w:t>Банк</w:t>
            </w:r>
            <w:r w:rsidR="00FF7267" w:rsidRPr="00282802">
              <w:rPr>
                <w:sz w:val="16"/>
                <w:szCs w:val="16"/>
              </w:rPr>
              <w:t xml:space="preserve"> </w:t>
            </w:r>
            <w:r w:rsidRPr="006D1165">
              <w:rPr>
                <w:sz w:val="16"/>
                <w:szCs w:val="16"/>
              </w:rPr>
              <w:t>списывает</w:t>
            </w:r>
            <w:r w:rsidRPr="00282802">
              <w:rPr>
                <w:sz w:val="16"/>
                <w:szCs w:val="16"/>
              </w:rPr>
              <w:t xml:space="preserve"> </w:t>
            </w:r>
            <w:r w:rsidRPr="006D1165">
              <w:rPr>
                <w:sz w:val="16"/>
                <w:szCs w:val="16"/>
              </w:rPr>
              <w:t>Сумму</w:t>
            </w:r>
            <w:r w:rsidRPr="00282802">
              <w:rPr>
                <w:sz w:val="16"/>
                <w:szCs w:val="16"/>
              </w:rPr>
              <w:t xml:space="preserve"> </w:t>
            </w:r>
            <w:r w:rsidRPr="006D1165">
              <w:rPr>
                <w:sz w:val="16"/>
                <w:szCs w:val="16"/>
              </w:rPr>
              <w:t>Депозита</w:t>
            </w:r>
            <w:r w:rsidRPr="00282802">
              <w:rPr>
                <w:sz w:val="16"/>
                <w:szCs w:val="16"/>
              </w:rPr>
              <w:t xml:space="preserve"> </w:t>
            </w:r>
            <w:r w:rsidR="00FF7267" w:rsidRPr="006D1165">
              <w:rPr>
                <w:sz w:val="16"/>
                <w:szCs w:val="16"/>
              </w:rPr>
              <w:t>с</w:t>
            </w:r>
            <w:r w:rsidR="00FF7267" w:rsidRPr="00282802">
              <w:rPr>
                <w:sz w:val="16"/>
                <w:szCs w:val="16"/>
              </w:rPr>
              <w:t xml:space="preserve"> </w:t>
            </w:r>
            <w:r w:rsidR="00FF7267" w:rsidRPr="006D1165">
              <w:rPr>
                <w:sz w:val="16"/>
                <w:szCs w:val="16"/>
              </w:rPr>
              <w:t>Депозитного</w:t>
            </w:r>
            <w:r w:rsidR="00FF7267" w:rsidRPr="00282802">
              <w:rPr>
                <w:sz w:val="16"/>
                <w:szCs w:val="16"/>
              </w:rPr>
              <w:t xml:space="preserve"> </w:t>
            </w:r>
            <w:r w:rsidR="00FF7267" w:rsidRPr="006D1165">
              <w:rPr>
                <w:sz w:val="16"/>
                <w:szCs w:val="16"/>
              </w:rPr>
              <w:t>счета</w:t>
            </w:r>
            <w:r w:rsidR="00FF7267" w:rsidRPr="00282802">
              <w:rPr>
                <w:sz w:val="16"/>
                <w:szCs w:val="16"/>
              </w:rPr>
              <w:t xml:space="preserve"> </w:t>
            </w:r>
            <w:r w:rsidRPr="006D1165">
              <w:rPr>
                <w:sz w:val="16"/>
                <w:szCs w:val="16"/>
              </w:rPr>
              <w:t>и</w:t>
            </w:r>
            <w:r w:rsidRPr="00282802">
              <w:rPr>
                <w:sz w:val="16"/>
                <w:szCs w:val="16"/>
              </w:rPr>
              <w:t xml:space="preserve"> </w:t>
            </w:r>
            <w:r w:rsidRPr="006D1165">
              <w:rPr>
                <w:sz w:val="16"/>
                <w:szCs w:val="16"/>
              </w:rPr>
              <w:t>перечисляет</w:t>
            </w:r>
            <w:r w:rsidRPr="00282802">
              <w:rPr>
                <w:sz w:val="16"/>
                <w:szCs w:val="16"/>
              </w:rPr>
              <w:t xml:space="preserve"> </w:t>
            </w:r>
            <w:r w:rsidRPr="006D1165">
              <w:rPr>
                <w:sz w:val="16"/>
                <w:szCs w:val="16"/>
              </w:rPr>
              <w:t>ее</w:t>
            </w:r>
            <w:r w:rsidRPr="00282802">
              <w:rPr>
                <w:sz w:val="16"/>
                <w:szCs w:val="16"/>
              </w:rPr>
              <w:t xml:space="preserve"> </w:t>
            </w:r>
            <w:r w:rsidR="00FF7267" w:rsidRPr="006D1165">
              <w:rPr>
                <w:sz w:val="16"/>
                <w:szCs w:val="16"/>
              </w:rPr>
              <w:t>по</w:t>
            </w:r>
            <w:r w:rsidR="00FF7267" w:rsidRPr="00282802">
              <w:rPr>
                <w:sz w:val="16"/>
                <w:szCs w:val="16"/>
              </w:rPr>
              <w:t xml:space="preserve"> </w:t>
            </w:r>
            <w:r w:rsidR="00FF7267" w:rsidRPr="006D1165">
              <w:rPr>
                <w:sz w:val="16"/>
                <w:szCs w:val="16"/>
              </w:rPr>
              <w:t>реквизитам</w:t>
            </w:r>
            <w:r w:rsidR="00FF7267" w:rsidRPr="00282802">
              <w:rPr>
                <w:sz w:val="16"/>
                <w:szCs w:val="16"/>
              </w:rPr>
              <w:t xml:space="preserve"> </w:t>
            </w:r>
            <w:r w:rsidR="00FF7267" w:rsidRPr="006D1165">
              <w:rPr>
                <w:sz w:val="16"/>
                <w:szCs w:val="16"/>
              </w:rPr>
              <w:t>Вкладчика</w:t>
            </w:r>
            <w:r w:rsidR="00FF7267" w:rsidRPr="00282802">
              <w:rPr>
                <w:sz w:val="16"/>
                <w:szCs w:val="16"/>
              </w:rPr>
              <w:t xml:space="preserve">, </w:t>
            </w:r>
            <w:r w:rsidR="00FF7267" w:rsidRPr="006D1165">
              <w:rPr>
                <w:sz w:val="16"/>
                <w:szCs w:val="16"/>
              </w:rPr>
              <w:t>указанным</w:t>
            </w:r>
            <w:r w:rsidR="00FF7267" w:rsidRPr="00282802">
              <w:rPr>
                <w:sz w:val="16"/>
                <w:szCs w:val="16"/>
              </w:rPr>
              <w:t xml:space="preserve"> </w:t>
            </w:r>
            <w:r w:rsidR="00FF7267" w:rsidRPr="006D1165">
              <w:rPr>
                <w:sz w:val="16"/>
                <w:szCs w:val="16"/>
              </w:rPr>
              <w:t>в</w:t>
            </w:r>
            <w:r w:rsidR="00FF7267" w:rsidRPr="00282802">
              <w:rPr>
                <w:sz w:val="16"/>
                <w:szCs w:val="16"/>
              </w:rPr>
              <w:t xml:space="preserve"> </w:t>
            </w:r>
            <w:r w:rsidR="00FF7267" w:rsidRPr="006D1165">
              <w:rPr>
                <w:sz w:val="16"/>
                <w:szCs w:val="16"/>
              </w:rPr>
              <w:t>Заявлении</w:t>
            </w:r>
            <w:r w:rsidR="00FF7267" w:rsidRPr="00282802">
              <w:rPr>
                <w:sz w:val="16"/>
                <w:szCs w:val="16"/>
              </w:rPr>
              <w:t xml:space="preserve">. </w:t>
            </w:r>
            <w:r w:rsidRPr="006D1165">
              <w:rPr>
                <w:sz w:val="16"/>
                <w:szCs w:val="16"/>
              </w:rPr>
              <w:t>Возврат</w:t>
            </w:r>
            <w:r w:rsidRPr="00282802">
              <w:rPr>
                <w:sz w:val="16"/>
                <w:szCs w:val="16"/>
              </w:rPr>
              <w:t xml:space="preserve"> </w:t>
            </w:r>
            <w:r w:rsidRPr="006D1165">
              <w:rPr>
                <w:sz w:val="16"/>
                <w:szCs w:val="16"/>
              </w:rPr>
              <w:t>Депозита</w:t>
            </w:r>
            <w:r w:rsidRPr="00282802">
              <w:rPr>
                <w:sz w:val="16"/>
                <w:szCs w:val="16"/>
              </w:rPr>
              <w:t xml:space="preserve"> </w:t>
            </w:r>
            <w:r w:rsidRPr="006D1165">
              <w:rPr>
                <w:sz w:val="16"/>
                <w:szCs w:val="16"/>
              </w:rPr>
              <w:t>осуществляется</w:t>
            </w:r>
            <w:r w:rsidRPr="00282802">
              <w:rPr>
                <w:sz w:val="16"/>
                <w:szCs w:val="16"/>
              </w:rPr>
              <w:t xml:space="preserve"> </w:t>
            </w:r>
            <w:r w:rsidRPr="006D1165">
              <w:rPr>
                <w:sz w:val="16"/>
                <w:szCs w:val="16"/>
              </w:rPr>
              <w:t>Банком</w:t>
            </w:r>
            <w:r w:rsidRPr="00282802">
              <w:rPr>
                <w:sz w:val="16"/>
                <w:szCs w:val="16"/>
              </w:rPr>
              <w:t xml:space="preserve"> </w:t>
            </w:r>
            <w:r w:rsidRPr="006D1165">
              <w:rPr>
                <w:sz w:val="16"/>
                <w:szCs w:val="16"/>
              </w:rPr>
              <w:t>в</w:t>
            </w:r>
            <w:r w:rsidRPr="00282802">
              <w:rPr>
                <w:sz w:val="16"/>
                <w:szCs w:val="16"/>
              </w:rPr>
              <w:t xml:space="preserve"> </w:t>
            </w:r>
            <w:r w:rsidRPr="006D1165">
              <w:rPr>
                <w:sz w:val="16"/>
                <w:szCs w:val="16"/>
              </w:rPr>
              <w:t>Валюте</w:t>
            </w:r>
            <w:r w:rsidRPr="00282802">
              <w:rPr>
                <w:sz w:val="16"/>
                <w:szCs w:val="16"/>
              </w:rPr>
              <w:t xml:space="preserve"> </w:t>
            </w:r>
            <w:r w:rsidRPr="006D1165">
              <w:rPr>
                <w:sz w:val="16"/>
                <w:szCs w:val="16"/>
              </w:rPr>
              <w:t>Депозита</w:t>
            </w:r>
            <w:r w:rsidRPr="00282802">
              <w:rPr>
                <w:sz w:val="16"/>
                <w:szCs w:val="16"/>
              </w:rPr>
              <w:t xml:space="preserve">. </w:t>
            </w:r>
          </w:p>
        </w:tc>
        <w:tc>
          <w:tcPr>
            <w:tcW w:w="5517" w:type="dxa"/>
          </w:tcPr>
          <w:p w:rsidR="00FF7267" w:rsidRPr="006D1165" w:rsidRDefault="00FC1D8A" w:rsidP="006D1165">
            <w:pPr>
              <w:pStyle w:val="Iauiue"/>
              <w:widowControl/>
              <w:tabs>
                <w:tab w:val="left" w:pos="360"/>
              </w:tabs>
              <w:spacing w:before="60"/>
              <w:ind w:left="57" w:right="57"/>
              <w:jc w:val="both"/>
              <w:rPr>
                <w:sz w:val="16"/>
                <w:szCs w:val="16"/>
                <w:lang w:val="en-US"/>
              </w:rPr>
            </w:pPr>
            <w:r w:rsidRPr="006D1165">
              <w:rPr>
                <w:sz w:val="16"/>
                <w:szCs w:val="16"/>
                <w:lang w:val="en-US"/>
              </w:rPr>
              <w:t>3.</w:t>
            </w:r>
            <w:r w:rsidR="00D03F20" w:rsidRPr="006D1165">
              <w:rPr>
                <w:sz w:val="16"/>
                <w:szCs w:val="16"/>
                <w:lang w:val="en-US"/>
              </w:rPr>
              <w:t>1</w:t>
            </w:r>
            <w:r w:rsidR="006D1165" w:rsidRPr="006D1165">
              <w:rPr>
                <w:sz w:val="16"/>
                <w:szCs w:val="16"/>
                <w:lang w:val="en-US"/>
              </w:rPr>
              <w:t>.</w:t>
            </w:r>
            <w:r w:rsidR="006D1165" w:rsidRPr="006D1165">
              <w:rPr>
                <w:sz w:val="16"/>
                <w:szCs w:val="16"/>
                <w:lang w:val="en-US"/>
              </w:rPr>
              <w:tab/>
            </w:r>
            <w:r w:rsidR="00FF7267" w:rsidRPr="006D1165">
              <w:rPr>
                <w:sz w:val="16"/>
                <w:szCs w:val="16"/>
                <w:lang w:val="en-US"/>
              </w:rPr>
              <w:t xml:space="preserve">In the Deposit Repayment Date Bank shall </w:t>
            </w:r>
            <w:r w:rsidR="00D03F20" w:rsidRPr="006D1165">
              <w:rPr>
                <w:sz w:val="16"/>
                <w:szCs w:val="16"/>
                <w:lang w:val="en-US"/>
              </w:rPr>
              <w:t xml:space="preserve">debit the Deposit Amount </w:t>
            </w:r>
            <w:r w:rsidR="00FF7267" w:rsidRPr="006D1165">
              <w:rPr>
                <w:sz w:val="16"/>
                <w:szCs w:val="16"/>
                <w:lang w:val="en-US"/>
              </w:rPr>
              <w:t xml:space="preserve">from </w:t>
            </w:r>
            <w:r w:rsidR="00D03F20" w:rsidRPr="006D1165">
              <w:rPr>
                <w:sz w:val="16"/>
                <w:szCs w:val="16"/>
                <w:lang w:val="en-US"/>
              </w:rPr>
              <w:t xml:space="preserve">the </w:t>
            </w:r>
            <w:r w:rsidR="00FF7267" w:rsidRPr="006D1165">
              <w:rPr>
                <w:sz w:val="16"/>
                <w:szCs w:val="16"/>
                <w:lang w:val="en-US"/>
              </w:rPr>
              <w:t xml:space="preserve">Deposit </w:t>
            </w:r>
            <w:r w:rsidR="00D03F20" w:rsidRPr="006D1165">
              <w:rPr>
                <w:sz w:val="16"/>
                <w:szCs w:val="16"/>
                <w:lang w:val="en-US"/>
              </w:rPr>
              <w:t>A</w:t>
            </w:r>
            <w:r w:rsidR="00FF7267" w:rsidRPr="006D1165">
              <w:rPr>
                <w:sz w:val="16"/>
                <w:szCs w:val="16"/>
                <w:lang w:val="en-US"/>
              </w:rPr>
              <w:t xml:space="preserve">ccount </w:t>
            </w:r>
            <w:r w:rsidR="00D03F20" w:rsidRPr="006D1165">
              <w:rPr>
                <w:sz w:val="16"/>
                <w:szCs w:val="16"/>
                <w:lang w:val="en-US"/>
              </w:rPr>
              <w:t xml:space="preserve">and transfer it </w:t>
            </w:r>
            <w:r w:rsidR="00FF7267" w:rsidRPr="006D1165">
              <w:rPr>
                <w:sz w:val="16"/>
                <w:szCs w:val="16"/>
                <w:lang w:val="en-US"/>
              </w:rPr>
              <w:t xml:space="preserve">according to the requisites of Depositor specified in the Application. </w:t>
            </w:r>
            <w:proofErr w:type="gramStart"/>
            <w:r w:rsidR="00D03F20" w:rsidRPr="006D1165">
              <w:rPr>
                <w:sz w:val="16"/>
                <w:szCs w:val="16"/>
                <w:lang w:val="en-US"/>
              </w:rPr>
              <w:t>Deposit repayment shall be executed by the Bank</w:t>
            </w:r>
            <w:proofErr w:type="gramEnd"/>
            <w:r w:rsidR="00D03F20" w:rsidRPr="006D1165">
              <w:rPr>
                <w:sz w:val="16"/>
                <w:szCs w:val="16"/>
                <w:lang w:val="en-US"/>
              </w:rPr>
              <w:t xml:space="preserve"> in the Currency of the Deposit.</w:t>
            </w:r>
          </w:p>
        </w:tc>
      </w:tr>
      <w:tr w:rsidR="00A07F8C" w:rsidRPr="00C10DF3" w:rsidTr="00C8232F">
        <w:tc>
          <w:tcPr>
            <w:tcW w:w="5343" w:type="dxa"/>
          </w:tcPr>
          <w:p w:rsidR="00A07F8C" w:rsidRPr="006D1165" w:rsidRDefault="006D1165" w:rsidP="006D1165">
            <w:pPr>
              <w:tabs>
                <w:tab w:val="left" w:pos="351"/>
              </w:tabs>
              <w:spacing w:before="60"/>
              <w:ind w:left="57" w:right="57"/>
              <w:jc w:val="both"/>
              <w:rPr>
                <w:sz w:val="16"/>
                <w:szCs w:val="16"/>
              </w:rPr>
            </w:pPr>
            <w:r>
              <w:rPr>
                <w:sz w:val="16"/>
                <w:szCs w:val="16"/>
              </w:rPr>
              <w:t>3.2.</w:t>
            </w:r>
            <w:r>
              <w:rPr>
                <w:sz w:val="16"/>
                <w:szCs w:val="16"/>
              </w:rPr>
              <w:tab/>
            </w:r>
            <w:r w:rsidR="00A07F8C" w:rsidRPr="006D1165">
              <w:rPr>
                <w:sz w:val="16"/>
                <w:szCs w:val="16"/>
              </w:rPr>
              <w:t>В случае, если Заявление содержит некорректные реквизиты для возврата Депозита</w:t>
            </w:r>
            <w:r w:rsidR="009969B0" w:rsidRPr="006D1165">
              <w:rPr>
                <w:sz w:val="16"/>
                <w:szCs w:val="16"/>
              </w:rPr>
              <w:t>,</w:t>
            </w:r>
            <w:r w:rsidR="00A07F8C" w:rsidRPr="006D1165">
              <w:rPr>
                <w:sz w:val="16"/>
                <w:szCs w:val="16"/>
              </w:rPr>
              <w:t xml:space="preserve"> и Вкладчиком своевременно не сообщены Банку измененные корректные реквизиты </w:t>
            </w:r>
            <w:r w:rsidR="009969B0" w:rsidRPr="006D1165">
              <w:rPr>
                <w:sz w:val="16"/>
                <w:szCs w:val="16"/>
              </w:rPr>
              <w:t>–</w:t>
            </w:r>
            <w:r w:rsidR="00A07F8C" w:rsidRPr="006D1165">
              <w:rPr>
                <w:sz w:val="16"/>
                <w:szCs w:val="16"/>
              </w:rPr>
              <w:t xml:space="preserve"> </w:t>
            </w:r>
            <w:r w:rsidR="00A334CC" w:rsidRPr="006D1165">
              <w:rPr>
                <w:sz w:val="16"/>
                <w:szCs w:val="16"/>
              </w:rPr>
              <w:t xml:space="preserve">в Дату возврата Депозита такой </w:t>
            </w:r>
            <w:r w:rsidR="009969B0" w:rsidRPr="006D1165">
              <w:rPr>
                <w:sz w:val="16"/>
                <w:szCs w:val="16"/>
              </w:rPr>
              <w:t>Депозит считается продленным на условиях вклада до востребования. При этом Банк открывает Вкладчику счет для учета «депозита для востребования» и производит зачисление Суммы Депозита и начисленных на него процентов на такой счет.</w:t>
            </w:r>
          </w:p>
        </w:tc>
        <w:tc>
          <w:tcPr>
            <w:tcW w:w="5517" w:type="dxa"/>
          </w:tcPr>
          <w:p w:rsidR="00A07F8C" w:rsidRPr="006D1165" w:rsidRDefault="006D1165" w:rsidP="006D1165">
            <w:pPr>
              <w:pStyle w:val="Iauiue"/>
              <w:widowControl/>
              <w:tabs>
                <w:tab w:val="left" w:pos="360"/>
              </w:tabs>
              <w:spacing w:before="60"/>
              <w:ind w:left="57" w:right="57"/>
              <w:jc w:val="both"/>
              <w:rPr>
                <w:sz w:val="16"/>
                <w:szCs w:val="16"/>
                <w:lang w:val="en-US"/>
              </w:rPr>
            </w:pPr>
            <w:r>
              <w:rPr>
                <w:sz w:val="16"/>
                <w:szCs w:val="16"/>
                <w:lang w:val="en-US"/>
              </w:rPr>
              <w:t>3.2.</w:t>
            </w:r>
            <w:r>
              <w:rPr>
                <w:sz w:val="16"/>
                <w:szCs w:val="16"/>
                <w:lang w:val="en-US"/>
              </w:rPr>
              <w:tab/>
            </w:r>
            <w:r w:rsidR="00A334CC" w:rsidRPr="006D1165">
              <w:rPr>
                <w:sz w:val="16"/>
                <w:szCs w:val="16"/>
                <w:lang w:val="en-US"/>
              </w:rPr>
              <w:t>In case the Application contains incorrect requisites for the Deposit repayment</w:t>
            </w:r>
            <w:r w:rsidR="00C10DF3" w:rsidRPr="006D1165">
              <w:rPr>
                <w:sz w:val="16"/>
                <w:szCs w:val="16"/>
                <w:lang w:val="en-US"/>
              </w:rPr>
              <w:t xml:space="preserve"> and the Depositor has not timely informed the Bank about actual correct requisites – at the Deposit Repayment Date the Deposit </w:t>
            </w:r>
            <w:proofErr w:type="gramStart"/>
            <w:r w:rsidR="00C10DF3" w:rsidRPr="006D1165">
              <w:rPr>
                <w:sz w:val="16"/>
                <w:szCs w:val="16"/>
                <w:lang w:val="en-US"/>
              </w:rPr>
              <w:t>is considered to be prolonged</w:t>
            </w:r>
            <w:proofErr w:type="gramEnd"/>
            <w:r w:rsidR="00C10DF3" w:rsidRPr="006D1165">
              <w:rPr>
                <w:sz w:val="16"/>
                <w:szCs w:val="16"/>
                <w:lang w:val="en-US"/>
              </w:rPr>
              <w:t xml:space="preserve"> under the conditions of call deposit. Herewith the Bank shall open to the Depositor the account for «call deposit» and credit funds to such account.</w:t>
            </w:r>
          </w:p>
        </w:tc>
      </w:tr>
      <w:tr w:rsidR="00FF7267" w:rsidRPr="00065DA6" w:rsidTr="00C8232F">
        <w:tc>
          <w:tcPr>
            <w:tcW w:w="5343" w:type="dxa"/>
          </w:tcPr>
          <w:p w:rsidR="00FF7267" w:rsidRPr="006D1165" w:rsidRDefault="00AE500F" w:rsidP="006D1165">
            <w:pPr>
              <w:tabs>
                <w:tab w:val="left" w:pos="351"/>
              </w:tabs>
              <w:spacing w:before="60"/>
              <w:ind w:left="57" w:right="57"/>
              <w:jc w:val="both"/>
              <w:rPr>
                <w:sz w:val="16"/>
                <w:szCs w:val="16"/>
              </w:rPr>
            </w:pPr>
            <w:r w:rsidRPr="006D1165">
              <w:rPr>
                <w:sz w:val="16"/>
                <w:szCs w:val="16"/>
              </w:rPr>
              <w:t>3.</w:t>
            </w:r>
            <w:r w:rsidR="000F795F" w:rsidRPr="006D1165">
              <w:rPr>
                <w:sz w:val="16"/>
                <w:szCs w:val="16"/>
              </w:rPr>
              <w:t>3</w:t>
            </w:r>
            <w:r w:rsidR="006D1165">
              <w:rPr>
                <w:sz w:val="16"/>
                <w:szCs w:val="16"/>
              </w:rPr>
              <w:t>.</w:t>
            </w:r>
            <w:r w:rsidR="006D1165">
              <w:rPr>
                <w:sz w:val="16"/>
                <w:szCs w:val="16"/>
              </w:rPr>
              <w:tab/>
            </w:r>
            <w:r w:rsidR="00FF7267" w:rsidRPr="006D1165">
              <w:rPr>
                <w:sz w:val="16"/>
                <w:szCs w:val="16"/>
              </w:rPr>
              <w:t>Банк закры</w:t>
            </w:r>
            <w:r w:rsidRPr="006D1165">
              <w:rPr>
                <w:sz w:val="16"/>
                <w:szCs w:val="16"/>
              </w:rPr>
              <w:t>вает</w:t>
            </w:r>
            <w:r w:rsidR="00FF7267" w:rsidRPr="006D1165">
              <w:rPr>
                <w:sz w:val="16"/>
                <w:szCs w:val="16"/>
              </w:rPr>
              <w:t xml:space="preserve"> Депозитный счет после </w:t>
            </w:r>
            <w:r w:rsidR="000F795F" w:rsidRPr="006D1165">
              <w:rPr>
                <w:sz w:val="16"/>
                <w:szCs w:val="16"/>
              </w:rPr>
              <w:t xml:space="preserve">списания </w:t>
            </w:r>
            <w:r w:rsidR="00FF7267" w:rsidRPr="006D1165">
              <w:rPr>
                <w:sz w:val="16"/>
                <w:szCs w:val="16"/>
              </w:rPr>
              <w:t xml:space="preserve">всех находящихся на нем средств </w:t>
            </w:r>
            <w:r w:rsidR="000F795F" w:rsidRPr="006D1165">
              <w:rPr>
                <w:sz w:val="16"/>
                <w:szCs w:val="16"/>
              </w:rPr>
              <w:t>в соответствии с условиями, определенными настоящей статьей Договора</w:t>
            </w:r>
            <w:r w:rsidR="00FF7267" w:rsidRPr="006D1165">
              <w:rPr>
                <w:sz w:val="16"/>
                <w:szCs w:val="16"/>
              </w:rPr>
              <w:t>.</w:t>
            </w:r>
          </w:p>
        </w:tc>
        <w:tc>
          <w:tcPr>
            <w:tcW w:w="5517" w:type="dxa"/>
          </w:tcPr>
          <w:p w:rsidR="00FF7267" w:rsidRPr="006D1165" w:rsidRDefault="00AE500F" w:rsidP="006D1165">
            <w:pPr>
              <w:pStyle w:val="Iauiue"/>
              <w:widowControl/>
              <w:tabs>
                <w:tab w:val="left" w:pos="360"/>
              </w:tabs>
              <w:spacing w:before="60"/>
              <w:ind w:left="57" w:right="57"/>
              <w:jc w:val="both"/>
              <w:rPr>
                <w:sz w:val="16"/>
                <w:szCs w:val="16"/>
                <w:lang w:val="en-US"/>
              </w:rPr>
            </w:pPr>
            <w:r w:rsidRPr="006D1165">
              <w:rPr>
                <w:sz w:val="16"/>
                <w:szCs w:val="16"/>
                <w:lang w:val="en-US"/>
              </w:rPr>
              <w:t>3.</w:t>
            </w:r>
            <w:r w:rsidR="007F0207" w:rsidRPr="006D1165">
              <w:rPr>
                <w:sz w:val="16"/>
                <w:szCs w:val="16"/>
                <w:lang w:val="en-US"/>
              </w:rPr>
              <w:t>3</w:t>
            </w:r>
            <w:r w:rsidR="006D1165">
              <w:rPr>
                <w:sz w:val="16"/>
                <w:szCs w:val="16"/>
                <w:lang w:val="en-US"/>
              </w:rPr>
              <w:t>.</w:t>
            </w:r>
            <w:r w:rsidR="006D1165">
              <w:rPr>
                <w:sz w:val="16"/>
                <w:szCs w:val="16"/>
                <w:lang w:val="en-US"/>
              </w:rPr>
              <w:tab/>
            </w:r>
            <w:r w:rsidR="00FF7267" w:rsidRPr="006D1165">
              <w:rPr>
                <w:sz w:val="16"/>
                <w:szCs w:val="16"/>
                <w:lang w:val="en-US"/>
              </w:rPr>
              <w:t xml:space="preserve">Bank </w:t>
            </w:r>
            <w:r w:rsidRPr="006D1165">
              <w:rPr>
                <w:sz w:val="16"/>
                <w:szCs w:val="16"/>
                <w:lang w:val="en-US"/>
              </w:rPr>
              <w:t>shall</w:t>
            </w:r>
            <w:r w:rsidR="00FF7267" w:rsidRPr="006D1165">
              <w:rPr>
                <w:sz w:val="16"/>
                <w:szCs w:val="16"/>
                <w:lang w:val="en-US"/>
              </w:rPr>
              <w:t xml:space="preserve"> close </w:t>
            </w:r>
            <w:r w:rsidR="00493BBC" w:rsidRPr="006D1165">
              <w:rPr>
                <w:sz w:val="16"/>
                <w:szCs w:val="16"/>
                <w:lang w:val="en-US"/>
              </w:rPr>
              <w:t xml:space="preserve">the </w:t>
            </w:r>
            <w:r w:rsidR="00FF7267" w:rsidRPr="006D1165">
              <w:rPr>
                <w:sz w:val="16"/>
                <w:szCs w:val="16"/>
                <w:lang w:val="en-US"/>
              </w:rPr>
              <w:t xml:space="preserve">Deposit Account after the returning of all funds from this account </w:t>
            </w:r>
            <w:r w:rsidR="007F0207" w:rsidRPr="006D1165">
              <w:rPr>
                <w:sz w:val="16"/>
                <w:szCs w:val="16"/>
                <w:lang w:val="en-US"/>
              </w:rPr>
              <w:t>in accordance with the conditions stipulated by present clause of the Agreement</w:t>
            </w:r>
            <w:r w:rsidR="00493BBC" w:rsidRPr="006D1165">
              <w:rPr>
                <w:sz w:val="16"/>
                <w:szCs w:val="16"/>
                <w:lang w:val="en-US"/>
              </w:rPr>
              <w:t>.</w:t>
            </w:r>
          </w:p>
        </w:tc>
      </w:tr>
      <w:tr w:rsidR="00FF7267" w:rsidRPr="00053B12" w:rsidTr="00C8232F">
        <w:tc>
          <w:tcPr>
            <w:tcW w:w="5343" w:type="dxa"/>
          </w:tcPr>
          <w:p w:rsidR="005A2FA4" w:rsidRPr="00053B12" w:rsidRDefault="00AE500F" w:rsidP="006D1165">
            <w:pPr>
              <w:tabs>
                <w:tab w:val="left" w:pos="351"/>
              </w:tabs>
              <w:spacing w:before="60"/>
              <w:ind w:left="57" w:right="57"/>
              <w:jc w:val="both"/>
              <w:rPr>
                <w:sz w:val="16"/>
                <w:szCs w:val="16"/>
                <w:lang w:val="ru-RU"/>
              </w:rPr>
            </w:pPr>
            <w:r w:rsidRPr="006D1165">
              <w:rPr>
                <w:sz w:val="16"/>
                <w:szCs w:val="16"/>
              </w:rPr>
              <w:t>3.</w:t>
            </w:r>
            <w:r w:rsidR="000F795F" w:rsidRPr="006D1165">
              <w:rPr>
                <w:sz w:val="16"/>
                <w:szCs w:val="16"/>
              </w:rPr>
              <w:t>4</w:t>
            </w:r>
            <w:r w:rsidR="006D1165">
              <w:rPr>
                <w:sz w:val="16"/>
                <w:szCs w:val="16"/>
              </w:rPr>
              <w:t>.</w:t>
            </w:r>
            <w:r w:rsidR="006D1165">
              <w:rPr>
                <w:sz w:val="16"/>
                <w:szCs w:val="16"/>
              </w:rPr>
              <w:tab/>
            </w:r>
            <w:r w:rsidR="005A2FA4" w:rsidRPr="006D1165">
              <w:rPr>
                <w:sz w:val="16"/>
                <w:szCs w:val="16"/>
              </w:rPr>
              <w:t>Вкладчик имеет право на досрочный возврат Депозита</w:t>
            </w:r>
            <w:r w:rsidRPr="006D1165">
              <w:rPr>
                <w:sz w:val="16"/>
                <w:szCs w:val="16"/>
              </w:rPr>
              <w:t>.</w:t>
            </w:r>
            <w:r w:rsidR="005A2FA4" w:rsidRPr="006D1165">
              <w:rPr>
                <w:sz w:val="16"/>
                <w:szCs w:val="16"/>
              </w:rPr>
              <w:t xml:space="preserve"> В этом случае Вкладчик представляет в Банк </w:t>
            </w:r>
            <w:r w:rsidR="00C0043D" w:rsidRPr="006D1165">
              <w:rPr>
                <w:sz w:val="16"/>
                <w:szCs w:val="16"/>
              </w:rPr>
              <w:t>з</w:t>
            </w:r>
            <w:r w:rsidR="005A2FA4" w:rsidRPr="006D1165">
              <w:rPr>
                <w:sz w:val="16"/>
                <w:szCs w:val="16"/>
              </w:rPr>
              <w:t>аявление на досрочный возврат Депозита, составл</w:t>
            </w:r>
            <w:r w:rsidR="005A2FA4">
              <w:rPr>
                <w:sz w:val="16"/>
                <w:szCs w:val="16"/>
              </w:rPr>
              <w:t>енное по форме Приложения № 2</w:t>
            </w:r>
            <w:r w:rsidR="005A2FA4" w:rsidRPr="006D1165">
              <w:rPr>
                <w:sz w:val="16"/>
                <w:szCs w:val="16"/>
              </w:rPr>
              <w:t xml:space="preserve"> к Договору</w:t>
            </w:r>
            <w:r w:rsidR="005A2FA4">
              <w:rPr>
                <w:sz w:val="16"/>
                <w:szCs w:val="16"/>
              </w:rPr>
              <w:t>,</w:t>
            </w:r>
            <w:r w:rsidR="005A2FA4" w:rsidRPr="006D1165">
              <w:rPr>
                <w:sz w:val="16"/>
                <w:szCs w:val="16"/>
              </w:rPr>
              <w:t xml:space="preserve"> в 2 (двух) экземплярах</w:t>
            </w:r>
            <w:r w:rsidR="005A2FA4">
              <w:rPr>
                <w:sz w:val="16"/>
                <w:szCs w:val="16"/>
              </w:rPr>
              <w:t xml:space="preserve">. </w:t>
            </w:r>
            <w:r w:rsidR="005A2FA4" w:rsidRPr="006D1165">
              <w:rPr>
                <w:sz w:val="16"/>
                <w:szCs w:val="16"/>
              </w:rPr>
              <w:t>Банк принимает такое заявление к исполнению при соблюдении следующих условий:</w:t>
            </w:r>
          </w:p>
          <w:p w:rsidR="005A2FA4" w:rsidRPr="00053B12" w:rsidRDefault="005A2FA4" w:rsidP="005A2FA4">
            <w:pPr>
              <w:numPr>
                <w:ilvl w:val="0"/>
                <w:numId w:val="33"/>
              </w:numPr>
              <w:tabs>
                <w:tab w:val="left" w:pos="508"/>
              </w:tabs>
              <w:spacing w:before="60"/>
              <w:ind w:left="508" w:right="57" w:hanging="283"/>
              <w:jc w:val="both"/>
              <w:rPr>
                <w:sz w:val="16"/>
                <w:szCs w:val="16"/>
                <w:lang w:val="ru-RU"/>
              </w:rPr>
            </w:pPr>
            <w:r>
              <w:rPr>
                <w:sz w:val="16"/>
                <w:szCs w:val="16"/>
                <w:lang w:val="ru-RU"/>
              </w:rPr>
              <w:t xml:space="preserve">заявление представлено в Банк не позднее, чем за 3 (три) Рабочих дня до указанной в нем </w:t>
            </w:r>
            <w:r w:rsidR="00C0043D">
              <w:rPr>
                <w:sz w:val="16"/>
                <w:szCs w:val="16"/>
                <w:lang w:val="ru-RU"/>
              </w:rPr>
              <w:t>д</w:t>
            </w:r>
            <w:r>
              <w:rPr>
                <w:sz w:val="16"/>
                <w:szCs w:val="16"/>
                <w:lang w:val="ru-RU"/>
              </w:rPr>
              <w:t>аты досрочного возврата Депозита</w:t>
            </w:r>
            <w:r w:rsidRPr="00053B12">
              <w:rPr>
                <w:sz w:val="16"/>
                <w:szCs w:val="16"/>
                <w:lang w:val="ru-RU"/>
              </w:rPr>
              <w:t>;</w:t>
            </w:r>
          </w:p>
          <w:p w:rsidR="005A2FA4" w:rsidRPr="00053B12" w:rsidRDefault="005A2FA4" w:rsidP="005A2FA4">
            <w:pPr>
              <w:numPr>
                <w:ilvl w:val="0"/>
                <w:numId w:val="33"/>
              </w:numPr>
              <w:tabs>
                <w:tab w:val="left" w:pos="508"/>
              </w:tabs>
              <w:spacing w:before="60"/>
              <w:ind w:left="508" w:right="57" w:hanging="283"/>
              <w:jc w:val="both"/>
              <w:rPr>
                <w:sz w:val="16"/>
                <w:szCs w:val="16"/>
                <w:lang w:val="ru-RU"/>
              </w:rPr>
            </w:pPr>
            <w:r>
              <w:rPr>
                <w:sz w:val="16"/>
                <w:szCs w:val="16"/>
                <w:lang w:val="ru-RU"/>
              </w:rPr>
              <w:t>з</w:t>
            </w:r>
            <w:r w:rsidRPr="00053B12">
              <w:rPr>
                <w:sz w:val="16"/>
                <w:szCs w:val="16"/>
                <w:lang w:val="ru-RU"/>
              </w:rPr>
              <w:t xml:space="preserve">аявление </w:t>
            </w:r>
            <w:r>
              <w:rPr>
                <w:sz w:val="16"/>
                <w:szCs w:val="16"/>
                <w:lang w:val="ru-RU"/>
              </w:rPr>
              <w:t>по форме и содержанию соответствует условиям Договора</w:t>
            </w:r>
            <w:r w:rsidR="00770B5E">
              <w:rPr>
                <w:sz w:val="16"/>
                <w:szCs w:val="16"/>
                <w:lang w:val="ru-RU"/>
              </w:rPr>
              <w:t>,</w:t>
            </w:r>
            <w:r>
              <w:rPr>
                <w:sz w:val="16"/>
                <w:szCs w:val="16"/>
                <w:lang w:val="ru-RU"/>
              </w:rPr>
              <w:t xml:space="preserve"> размещенного Депозита, подлежащего досрочному возврату</w:t>
            </w:r>
            <w:r w:rsidR="00770B5E">
              <w:rPr>
                <w:sz w:val="16"/>
                <w:szCs w:val="16"/>
                <w:lang w:val="ru-RU"/>
              </w:rPr>
              <w:t>, и подписано должным образом уполномоченными лицами и скреплено печатью Вкладчика (при наличии)</w:t>
            </w:r>
            <w:r>
              <w:rPr>
                <w:sz w:val="16"/>
                <w:szCs w:val="16"/>
                <w:lang w:val="ru-RU"/>
              </w:rPr>
              <w:t>.</w:t>
            </w:r>
          </w:p>
          <w:p w:rsidR="00FF7267" w:rsidRPr="00065DA6" w:rsidRDefault="008C7486" w:rsidP="005A2FA4">
            <w:pPr>
              <w:pStyle w:val="Iauiue"/>
              <w:widowControl/>
              <w:tabs>
                <w:tab w:val="left" w:pos="360"/>
              </w:tabs>
              <w:spacing w:before="60"/>
              <w:ind w:left="57" w:right="57"/>
              <w:jc w:val="both"/>
              <w:rPr>
                <w:sz w:val="16"/>
                <w:szCs w:val="16"/>
              </w:rPr>
            </w:pPr>
            <w:r>
              <w:rPr>
                <w:sz w:val="16"/>
                <w:szCs w:val="16"/>
              </w:rPr>
              <w:t>В случае принятия з</w:t>
            </w:r>
            <w:r w:rsidR="005A2FA4" w:rsidRPr="00053B12">
              <w:rPr>
                <w:sz w:val="16"/>
                <w:szCs w:val="16"/>
              </w:rPr>
              <w:t>аявления</w:t>
            </w:r>
            <w:r w:rsidR="005A2FA4">
              <w:rPr>
                <w:sz w:val="16"/>
                <w:szCs w:val="16"/>
              </w:rPr>
              <w:t xml:space="preserve"> на досрочный возврат</w:t>
            </w:r>
            <w:r w:rsidR="005A2FA4" w:rsidRPr="00053B12">
              <w:rPr>
                <w:sz w:val="16"/>
                <w:szCs w:val="16"/>
              </w:rPr>
              <w:t xml:space="preserve"> к исполнению, Банк проставляет отметку о принят</w:t>
            </w:r>
            <w:r w:rsidR="005A2FA4">
              <w:rPr>
                <w:sz w:val="16"/>
                <w:szCs w:val="16"/>
              </w:rPr>
              <w:t>ии на втором экземпляре такого з</w:t>
            </w:r>
            <w:r w:rsidR="005A2FA4" w:rsidRPr="00053B12">
              <w:rPr>
                <w:sz w:val="16"/>
                <w:szCs w:val="16"/>
              </w:rPr>
              <w:t xml:space="preserve">аявления и </w:t>
            </w:r>
            <w:r w:rsidR="005A2FA4">
              <w:rPr>
                <w:sz w:val="16"/>
                <w:szCs w:val="16"/>
              </w:rPr>
              <w:t>возвращает</w:t>
            </w:r>
            <w:r w:rsidR="005A2FA4" w:rsidRPr="00053B12">
              <w:rPr>
                <w:sz w:val="16"/>
                <w:szCs w:val="16"/>
              </w:rPr>
              <w:t xml:space="preserve"> его Вкладчику.</w:t>
            </w:r>
            <w:r w:rsidR="005A2FA4">
              <w:rPr>
                <w:sz w:val="16"/>
                <w:szCs w:val="16"/>
              </w:rPr>
              <w:t xml:space="preserve"> Дата досрочного возврата Депозита считается Датой возврата Депозита.</w:t>
            </w:r>
          </w:p>
        </w:tc>
        <w:tc>
          <w:tcPr>
            <w:tcW w:w="5517" w:type="dxa"/>
          </w:tcPr>
          <w:p w:rsidR="00A71F8B" w:rsidRPr="001F71BD" w:rsidRDefault="00AE500F" w:rsidP="006D1165">
            <w:pPr>
              <w:tabs>
                <w:tab w:val="left" w:pos="351"/>
              </w:tabs>
              <w:spacing w:before="60"/>
              <w:ind w:left="57" w:right="57"/>
              <w:jc w:val="both"/>
              <w:rPr>
                <w:sz w:val="16"/>
                <w:szCs w:val="16"/>
                <w:lang w:val="en-US"/>
              </w:rPr>
            </w:pPr>
            <w:r w:rsidRPr="006D1165">
              <w:rPr>
                <w:sz w:val="16"/>
                <w:szCs w:val="16"/>
              </w:rPr>
              <w:t>3.</w:t>
            </w:r>
            <w:r w:rsidR="00A71F8B" w:rsidRPr="006D1165">
              <w:rPr>
                <w:sz w:val="16"/>
                <w:szCs w:val="16"/>
              </w:rPr>
              <w:t>4</w:t>
            </w:r>
            <w:r w:rsidR="006D1165">
              <w:rPr>
                <w:sz w:val="16"/>
                <w:szCs w:val="16"/>
              </w:rPr>
              <w:t>.</w:t>
            </w:r>
            <w:r w:rsidR="006D1165">
              <w:rPr>
                <w:sz w:val="16"/>
                <w:szCs w:val="16"/>
              </w:rPr>
              <w:tab/>
            </w:r>
            <w:r w:rsidR="00A71F8B" w:rsidRPr="006D1165">
              <w:rPr>
                <w:sz w:val="16"/>
                <w:szCs w:val="16"/>
              </w:rPr>
              <w:t xml:space="preserve">The Depositor has the right for Deposit </w:t>
            </w:r>
            <w:r w:rsidR="00604B69" w:rsidRPr="006D1165">
              <w:rPr>
                <w:sz w:val="16"/>
                <w:szCs w:val="16"/>
              </w:rPr>
              <w:t>early termination</w:t>
            </w:r>
            <w:r w:rsidR="00A71F8B" w:rsidRPr="006D1165">
              <w:rPr>
                <w:sz w:val="16"/>
                <w:szCs w:val="16"/>
              </w:rPr>
              <w:t xml:space="preserve">. In this case the Depositor shall present to the Bank application for Deposit </w:t>
            </w:r>
            <w:r w:rsidR="00604B69" w:rsidRPr="006D1165">
              <w:rPr>
                <w:sz w:val="16"/>
                <w:szCs w:val="16"/>
              </w:rPr>
              <w:t>early termination</w:t>
            </w:r>
            <w:r w:rsidR="00A71F8B" w:rsidRPr="006D1165">
              <w:rPr>
                <w:sz w:val="16"/>
                <w:szCs w:val="16"/>
              </w:rPr>
              <w:t xml:space="preserve"> in 2 (two) copies according to Appendix № 2 to the Agreement. The Bank shall accept such application for execution under the following conditions:</w:t>
            </w:r>
          </w:p>
          <w:p w:rsidR="00A71F8B" w:rsidRPr="001F71BD" w:rsidRDefault="00A71F8B" w:rsidP="00A71F8B">
            <w:pPr>
              <w:numPr>
                <w:ilvl w:val="0"/>
                <w:numId w:val="32"/>
              </w:numPr>
              <w:tabs>
                <w:tab w:val="clear" w:pos="360"/>
                <w:tab w:val="num" w:pos="647"/>
                <w:tab w:val="left" w:pos="4570"/>
              </w:tabs>
              <w:spacing w:before="60"/>
              <w:ind w:left="647" w:right="57" w:hanging="284"/>
              <w:jc w:val="both"/>
              <w:rPr>
                <w:sz w:val="16"/>
                <w:szCs w:val="16"/>
                <w:lang w:val="en-US"/>
              </w:rPr>
            </w:pPr>
            <w:r>
              <w:rPr>
                <w:sz w:val="16"/>
                <w:szCs w:val="16"/>
                <w:lang w:val="en-US"/>
              </w:rPr>
              <w:t xml:space="preserve">the application is submitted to the Bank not later than 3 (three) Business days prior to the Deposit </w:t>
            </w:r>
            <w:r w:rsidR="00604B69">
              <w:rPr>
                <w:sz w:val="16"/>
                <w:szCs w:val="16"/>
                <w:lang w:val="en-US"/>
              </w:rPr>
              <w:t>early termination</w:t>
            </w:r>
            <w:r w:rsidR="00323865">
              <w:rPr>
                <w:sz w:val="16"/>
                <w:szCs w:val="16"/>
                <w:lang w:val="en-US"/>
              </w:rPr>
              <w:t xml:space="preserve"> date specified in </w:t>
            </w:r>
            <w:r w:rsidR="00EF25EB">
              <w:rPr>
                <w:sz w:val="16"/>
                <w:szCs w:val="16"/>
                <w:lang w:val="en-US"/>
              </w:rPr>
              <w:t>the application</w:t>
            </w:r>
            <w:r w:rsidRPr="001F71BD">
              <w:rPr>
                <w:sz w:val="16"/>
                <w:szCs w:val="16"/>
                <w:lang w:val="en-US"/>
              </w:rPr>
              <w:t>;</w:t>
            </w:r>
          </w:p>
          <w:p w:rsidR="00A71F8B" w:rsidRPr="00053B12" w:rsidRDefault="00A71F8B" w:rsidP="00A71F8B">
            <w:pPr>
              <w:numPr>
                <w:ilvl w:val="0"/>
                <w:numId w:val="32"/>
              </w:numPr>
              <w:tabs>
                <w:tab w:val="clear" w:pos="360"/>
                <w:tab w:val="num" w:pos="647"/>
                <w:tab w:val="left" w:pos="4570"/>
              </w:tabs>
              <w:spacing w:before="60"/>
              <w:ind w:left="647" w:right="57" w:hanging="284"/>
              <w:jc w:val="both"/>
              <w:rPr>
                <w:sz w:val="16"/>
                <w:szCs w:val="16"/>
                <w:lang w:val="en-US"/>
              </w:rPr>
            </w:pPr>
            <w:r>
              <w:rPr>
                <w:sz w:val="16"/>
                <w:szCs w:val="16"/>
                <w:lang w:val="en-US"/>
              </w:rPr>
              <w:t xml:space="preserve">the form and content of the </w:t>
            </w:r>
            <w:r w:rsidRPr="00053B12">
              <w:rPr>
                <w:sz w:val="16"/>
                <w:szCs w:val="16"/>
                <w:lang w:val="en-US"/>
              </w:rPr>
              <w:t xml:space="preserve">Application </w:t>
            </w:r>
            <w:r>
              <w:rPr>
                <w:sz w:val="16"/>
                <w:szCs w:val="16"/>
                <w:lang w:val="en-US"/>
              </w:rPr>
              <w:t xml:space="preserve">conform the conditions of Agreement </w:t>
            </w:r>
            <w:r w:rsidR="00EF25EB">
              <w:rPr>
                <w:sz w:val="16"/>
                <w:szCs w:val="16"/>
                <w:lang w:val="en-US"/>
              </w:rPr>
              <w:t xml:space="preserve">and the Deposit subject to early </w:t>
            </w:r>
            <w:r w:rsidR="00604B69">
              <w:rPr>
                <w:sz w:val="16"/>
                <w:szCs w:val="16"/>
                <w:lang w:val="en-US"/>
              </w:rPr>
              <w:t>termination</w:t>
            </w:r>
            <w:r w:rsidR="00EF25EB">
              <w:rPr>
                <w:sz w:val="16"/>
                <w:szCs w:val="16"/>
                <w:lang w:val="en-US"/>
              </w:rPr>
              <w:t xml:space="preserve"> </w:t>
            </w:r>
            <w:r>
              <w:rPr>
                <w:sz w:val="16"/>
                <w:szCs w:val="16"/>
                <w:lang w:val="en-US"/>
              </w:rPr>
              <w:t>and the Application is signed by duly authorized persons and stamped with the seal of the Depositor (if any) .</w:t>
            </w:r>
          </w:p>
          <w:p w:rsidR="00FF7267" w:rsidRPr="00A71F8B" w:rsidRDefault="008C7486" w:rsidP="00604B69">
            <w:pPr>
              <w:tabs>
                <w:tab w:val="left" w:pos="4570"/>
              </w:tabs>
              <w:spacing w:before="60"/>
              <w:ind w:left="57" w:right="57"/>
              <w:jc w:val="both"/>
              <w:rPr>
                <w:sz w:val="16"/>
                <w:szCs w:val="16"/>
                <w:lang w:val="en-US"/>
              </w:rPr>
            </w:pPr>
            <w:r>
              <w:rPr>
                <w:sz w:val="16"/>
                <w:szCs w:val="16"/>
                <w:lang w:val="en-US"/>
              </w:rPr>
              <w:t>In case acceptance of the a</w:t>
            </w:r>
            <w:r w:rsidR="00A71F8B" w:rsidRPr="00053B12">
              <w:rPr>
                <w:sz w:val="16"/>
                <w:szCs w:val="16"/>
                <w:lang w:val="en-US"/>
              </w:rPr>
              <w:t xml:space="preserve">pplication the Bank shall put the note about acceptance on the </w:t>
            </w:r>
            <w:proofErr w:type="gramStart"/>
            <w:r w:rsidR="00A71F8B" w:rsidRPr="00053B12">
              <w:rPr>
                <w:sz w:val="16"/>
                <w:szCs w:val="16"/>
                <w:lang w:val="en-US"/>
              </w:rPr>
              <w:t>second</w:t>
            </w:r>
            <w:proofErr w:type="gramEnd"/>
            <w:r w:rsidR="00A71F8B" w:rsidRPr="00053B12">
              <w:rPr>
                <w:sz w:val="16"/>
                <w:szCs w:val="16"/>
                <w:lang w:val="en-US"/>
              </w:rPr>
              <w:t xml:space="preserve"> copy of Application and </w:t>
            </w:r>
            <w:r w:rsidR="00A71F8B">
              <w:rPr>
                <w:sz w:val="16"/>
                <w:szCs w:val="16"/>
                <w:lang w:val="en-US"/>
              </w:rPr>
              <w:t>returns</w:t>
            </w:r>
            <w:r w:rsidR="00A71F8B" w:rsidRPr="00053B12">
              <w:rPr>
                <w:sz w:val="16"/>
                <w:szCs w:val="16"/>
                <w:lang w:val="en-US"/>
              </w:rPr>
              <w:t xml:space="preserve"> it to the Depositor.</w:t>
            </w:r>
            <w:r w:rsidR="00EF25EB">
              <w:rPr>
                <w:sz w:val="16"/>
                <w:szCs w:val="16"/>
                <w:lang w:val="en-US"/>
              </w:rPr>
              <w:t xml:space="preserve"> The Deposit </w:t>
            </w:r>
            <w:r w:rsidR="00604B69">
              <w:rPr>
                <w:sz w:val="16"/>
                <w:szCs w:val="16"/>
                <w:lang w:val="en-US"/>
              </w:rPr>
              <w:t>early termination</w:t>
            </w:r>
            <w:r w:rsidR="00EF25EB">
              <w:rPr>
                <w:sz w:val="16"/>
                <w:szCs w:val="16"/>
                <w:lang w:val="en-US"/>
              </w:rPr>
              <w:t xml:space="preserve"> date is to </w:t>
            </w:r>
            <w:proofErr w:type="gramStart"/>
            <w:r w:rsidR="00EF25EB">
              <w:rPr>
                <w:sz w:val="16"/>
                <w:szCs w:val="16"/>
                <w:lang w:val="en-US"/>
              </w:rPr>
              <w:t>be considered</w:t>
            </w:r>
            <w:proofErr w:type="gramEnd"/>
            <w:r w:rsidR="00EF25EB">
              <w:rPr>
                <w:sz w:val="16"/>
                <w:szCs w:val="16"/>
                <w:lang w:val="en-US"/>
              </w:rPr>
              <w:t xml:space="preserve"> as Deposit Repayment Date.</w:t>
            </w:r>
          </w:p>
        </w:tc>
      </w:tr>
      <w:tr w:rsidR="00FF7267" w:rsidRPr="00D33261" w:rsidTr="00C8232F">
        <w:tc>
          <w:tcPr>
            <w:tcW w:w="5343" w:type="dxa"/>
          </w:tcPr>
          <w:p w:rsidR="00FF7267" w:rsidRPr="00D33261" w:rsidRDefault="00FF7267">
            <w:pPr>
              <w:pStyle w:val="ClauseHeading"/>
              <w:widowControl/>
              <w:spacing w:before="0" w:after="0"/>
              <w:ind w:left="142" w:right="142"/>
              <w:rPr>
                <w:rFonts w:ascii="Times New Roman" w:hAnsi="Times New Roman"/>
                <w:sz w:val="14"/>
                <w:lang w:val="en-US"/>
              </w:rPr>
            </w:pPr>
          </w:p>
        </w:tc>
        <w:tc>
          <w:tcPr>
            <w:tcW w:w="5517" w:type="dxa"/>
          </w:tcPr>
          <w:p w:rsidR="00FF7267" w:rsidRPr="00D33261" w:rsidRDefault="00FF7267">
            <w:pPr>
              <w:pStyle w:val="ClauseHeading"/>
              <w:widowControl/>
              <w:spacing w:before="0" w:after="0"/>
              <w:ind w:left="57" w:right="57"/>
              <w:rPr>
                <w:rFonts w:ascii="Times New Roman" w:hAnsi="Times New Roman"/>
                <w:sz w:val="14"/>
                <w:lang w:val="en-US"/>
              </w:rPr>
            </w:pPr>
          </w:p>
        </w:tc>
      </w:tr>
      <w:tr w:rsidR="00FF7267" w:rsidRPr="00053B12" w:rsidTr="00C8232F">
        <w:tc>
          <w:tcPr>
            <w:tcW w:w="5343" w:type="dxa"/>
          </w:tcPr>
          <w:p w:rsidR="00FF7267" w:rsidRPr="00053B12" w:rsidRDefault="00FF7267">
            <w:pPr>
              <w:pStyle w:val="ClauseHeading"/>
              <w:widowControl/>
              <w:tabs>
                <w:tab w:val="left" w:pos="360"/>
              </w:tabs>
              <w:spacing w:before="120"/>
              <w:ind w:left="57" w:right="57"/>
              <w:rPr>
                <w:rFonts w:ascii="Times New Roman" w:hAnsi="Times New Roman"/>
                <w:sz w:val="18"/>
                <w:szCs w:val="18"/>
                <w:lang w:val="en-US"/>
              </w:rPr>
            </w:pPr>
            <w:r w:rsidRPr="00053B12">
              <w:rPr>
                <w:rFonts w:ascii="Times New Roman" w:hAnsi="Times New Roman"/>
                <w:sz w:val="18"/>
                <w:szCs w:val="18"/>
                <w:lang w:val="en-US"/>
              </w:rPr>
              <w:t xml:space="preserve">4. </w:t>
            </w:r>
            <w:r w:rsidRPr="00053B12">
              <w:rPr>
                <w:rFonts w:ascii="Times New Roman" w:hAnsi="Times New Roman"/>
                <w:sz w:val="18"/>
                <w:szCs w:val="18"/>
              </w:rPr>
              <w:t>проценты за пользование депозитом</w:t>
            </w:r>
          </w:p>
        </w:tc>
        <w:tc>
          <w:tcPr>
            <w:tcW w:w="5517" w:type="dxa"/>
          </w:tcPr>
          <w:p w:rsidR="00FF7267" w:rsidRPr="00053B12" w:rsidRDefault="00FF7267">
            <w:pPr>
              <w:pStyle w:val="ClauseHeading"/>
              <w:widowControl/>
              <w:tabs>
                <w:tab w:val="left" w:pos="360"/>
              </w:tabs>
              <w:spacing w:before="120"/>
              <w:ind w:left="57" w:right="57"/>
              <w:rPr>
                <w:rFonts w:ascii="Times New Roman" w:hAnsi="Times New Roman"/>
                <w:sz w:val="18"/>
                <w:szCs w:val="18"/>
                <w:lang w:val="en-US"/>
              </w:rPr>
            </w:pPr>
            <w:r w:rsidRPr="00053B12">
              <w:rPr>
                <w:rFonts w:ascii="Times New Roman" w:hAnsi="Times New Roman"/>
                <w:sz w:val="18"/>
                <w:szCs w:val="18"/>
                <w:lang w:val="en-US"/>
              </w:rPr>
              <w:t>4. interest for use of the deposit</w:t>
            </w:r>
          </w:p>
        </w:tc>
      </w:tr>
      <w:tr w:rsidR="00FF7267" w:rsidRPr="00053B12" w:rsidTr="00C8232F">
        <w:tc>
          <w:tcPr>
            <w:tcW w:w="5343" w:type="dxa"/>
          </w:tcPr>
          <w:p w:rsidR="00FF7267" w:rsidRPr="00053B12" w:rsidRDefault="006D1165" w:rsidP="006D1165">
            <w:pPr>
              <w:tabs>
                <w:tab w:val="left" w:pos="351"/>
              </w:tabs>
              <w:spacing w:before="60"/>
              <w:ind w:left="57" w:right="57"/>
              <w:jc w:val="both"/>
              <w:rPr>
                <w:sz w:val="16"/>
                <w:szCs w:val="16"/>
              </w:rPr>
            </w:pPr>
            <w:r w:rsidRPr="006D1165">
              <w:rPr>
                <w:sz w:val="16"/>
                <w:szCs w:val="16"/>
              </w:rPr>
              <w:t>4.1.</w:t>
            </w:r>
            <w:r w:rsidRPr="006D1165">
              <w:rPr>
                <w:sz w:val="16"/>
                <w:szCs w:val="16"/>
              </w:rPr>
              <w:tab/>
            </w:r>
            <w:r w:rsidR="0080050D" w:rsidRPr="006D1165">
              <w:rPr>
                <w:sz w:val="16"/>
                <w:szCs w:val="16"/>
              </w:rPr>
              <w:t xml:space="preserve">Проценты за пользование Депозитом начисляются и выплачиваются в Валюте Депозита. </w:t>
            </w:r>
            <w:r w:rsidR="00FF7267" w:rsidRPr="00053B12">
              <w:rPr>
                <w:sz w:val="16"/>
                <w:szCs w:val="16"/>
              </w:rPr>
              <w:t xml:space="preserve">Проценты за пользование Депозитом </w:t>
            </w:r>
            <w:r w:rsidR="0080050D" w:rsidRPr="00053B12">
              <w:rPr>
                <w:sz w:val="16"/>
                <w:szCs w:val="16"/>
              </w:rPr>
              <w:t xml:space="preserve">начисляются за </w:t>
            </w:r>
            <w:r w:rsidR="0080050D" w:rsidRPr="00053B12">
              <w:rPr>
                <w:sz w:val="16"/>
                <w:szCs w:val="16"/>
              </w:rPr>
              <w:lastRenderedPageBreak/>
              <w:t xml:space="preserve">фактическое количество дней пользования Депозитом, начиная со дня, следующего за Датой размещения Депозита, и </w:t>
            </w:r>
            <w:r w:rsidR="00991FFC" w:rsidRPr="00053B12">
              <w:rPr>
                <w:sz w:val="16"/>
                <w:szCs w:val="16"/>
              </w:rPr>
              <w:t>заканчивая Датой возврата Депозита</w:t>
            </w:r>
            <w:r w:rsidR="00A851A0" w:rsidRPr="00053B12">
              <w:rPr>
                <w:sz w:val="16"/>
                <w:szCs w:val="16"/>
              </w:rPr>
              <w:t xml:space="preserve"> (включительно) </w:t>
            </w:r>
            <w:r w:rsidR="000518AD" w:rsidRPr="006D1165">
              <w:rPr>
                <w:sz w:val="16"/>
                <w:szCs w:val="16"/>
              </w:rPr>
              <w:t xml:space="preserve">согласно </w:t>
            </w:r>
            <w:bookmarkStart w:id="8" w:name="f6"/>
            <w:r w:rsidR="000518AD" w:rsidRPr="006D1165">
              <w:rPr>
                <w:sz w:val="16"/>
                <w:szCs w:val="16"/>
              </w:rPr>
              <w:t>Процентн</w:t>
            </w:r>
            <w:bookmarkEnd w:id="8"/>
            <w:r w:rsidR="000518AD" w:rsidRPr="006D1165">
              <w:rPr>
                <w:sz w:val="16"/>
                <w:szCs w:val="16"/>
              </w:rPr>
              <w:t>ой ставке</w:t>
            </w:r>
            <w:r w:rsidR="00A851A0" w:rsidRPr="006D1165">
              <w:rPr>
                <w:sz w:val="16"/>
                <w:szCs w:val="16"/>
              </w:rPr>
              <w:t xml:space="preserve">. </w:t>
            </w:r>
            <w:r w:rsidR="00991FFC" w:rsidRPr="00053B12">
              <w:rPr>
                <w:sz w:val="16"/>
                <w:szCs w:val="16"/>
              </w:rPr>
              <w:t>При этом за базу берется</w:t>
            </w:r>
            <w:r w:rsidR="00A851A0" w:rsidRPr="00053B12">
              <w:rPr>
                <w:sz w:val="16"/>
                <w:szCs w:val="16"/>
              </w:rPr>
              <w:t xml:space="preserve"> действительное количество календарных дней в году (365 или 366 соответственно).</w:t>
            </w:r>
          </w:p>
        </w:tc>
        <w:tc>
          <w:tcPr>
            <w:tcW w:w="5517" w:type="dxa"/>
          </w:tcPr>
          <w:p w:rsidR="00FF7267" w:rsidRPr="006D1165" w:rsidRDefault="006D1165" w:rsidP="006D1165">
            <w:pPr>
              <w:tabs>
                <w:tab w:val="left" w:pos="351"/>
              </w:tabs>
              <w:spacing w:before="60"/>
              <w:ind w:left="57" w:right="57"/>
              <w:jc w:val="both"/>
              <w:rPr>
                <w:sz w:val="16"/>
                <w:szCs w:val="16"/>
              </w:rPr>
            </w:pPr>
            <w:r>
              <w:rPr>
                <w:sz w:val="16"/>
                <w:szCs w:val="16"/>
              </w:rPr>
              <w:lastRenderedPageBreak/>
              <w:t>4.1.</w:t>
            </w:r>
            <w:r>
              <w:rPr>
                <w:sz w:val="16"/>
                <w:szCs w:val="16"/>
              </w:rPr>
              <w:tab/>
            </w:r>
            <w:r w:rsidR="00A851A0" w:rsidRPr="006D1165">
              <w:rPr>
                <w:sz w:val="16"/>
                <w:szCs w:val="16"/>
              </w:rPr>
              <w:t>The interest for the Deposit shall be accrued and paid in the Deposit</w:t>
            </w:r>
            <w:r w:rsidR="0099779F" w:rsidRPr="006D1165">
              <w:rPr>
                <w:sz w:val="16"/>
                <w:szCs w:val="16"/>
              </w:rPr>
              <w:t xml:space="preserve"> Currency</w:t>
            </w:r>
            <w:r w:rsidR="00A851A0" w:rsidRPr="006D1165">
              <w:rPr>
                <w:sz w:val="16"/>
                <w:szCs w:val="16"/>
              </w:rPr>
              <w:t xml:space="preserve">. </w:t>
            </w:r>
            <w:r w:rsidR="00FF7267" w:rsidRPr="006D1165">
              <w:rPr>
                <w:sz w:val="16"/>
                <w:szCs w:val="16"/>
              </w:rPr>
              <w:t xml:space="preserve">The interest for the Deposit shall be </w:t>
            </w:r>
            <w:r w:rsidR="00A851A0" w:rsidRPr="006D1165">
              <w:rPr>
                <w:sz w:val="16"/>
                <w:szCs w:val="16"/>
              </w:rPr>
              <w:t xml:space="preserve">accrued based on the actual number </w:t>
            </w:r>
            <w:r w:rsidR="00A851A0" w:rsidRPr="006D1165">
              <w:rPr>
                <w:sz w:val="16"/>
                <w:szCs w:val="16"/>
              </w:rPr>
              <w:lastRenderedPageBreak/>
              <w:t xml:space="preserve">of days of the Deposit </w:t>
            </w:r>
            <w:r w:rsidR="00CF478D" w:rsidRPr="006D1165">
              <w:rPr>
                <w:sz w:val="16"/>
                <w:szCs w:val="16"/>
              </w:rPr>
              <w:t xml:space="preserve">period </w:t>
            </w:r>
            <w:r w:rsidR="00A851A0" w:rsidRPr="006D1165">
              <w:rPr>
                <w:sz w:val="16"/>
                <w:szCs w:val="16"/>
              </w:rPr>
              <w:t>starting at the day following the Deposit Placement Date and until the Deposit Repayment Date (inclusive)</w:t>
            </w:r>
            <w:r w:rsidR="009F1D9E" w:rsidRPr="006D1165">
              <w:rPr>
                <w:sz w:val="16"/>
                <w:szCs w:val="16"/>
              </w:rPr>
              <w:t xml:space="preserve"> at the </w:t>
            </w:r>
            <w:r w:rsidR="000518AD" w:rsidRPr="006D1165">
              <w:rPr>
                <w:sz w:val="16"/>
                <w:szCs w:val="16"/>
              </w:rPr>
              <w:t>Deposit Interest Rate</w:t>
            </w:r>
            <w:r w:rsidR="009F1D9E" w:rsidRPr="006D1165">
              <w:rPr>
                <w:sz w:val="16"/>
                <w:szCs w:val="16"/>
              </w:rPr>
              <w:t>. The actual number of calendar days of the year (365 or 366, respectively) is considered as a base.</w:t>
            </w:r>
          </w:p>
        </w:tc>
      </w:tr>
      <w:tr w:rsidR="00FF7267" w:rsidRPr="00053B12" w:rsidTr="00C8232F">
        <w:tc>
          <w:tcPr>
            <w:tcW w:w="5343" w:type="dxa"/>
          </w:tcPr>
          <w:p w:rsidR="00FF7267" w:rsidRPr="00053B12" w:rsidRDefault="006D1165" w:rsidP="006D1165">
            <w:pPr>
              <w:tabs>
                <w:tab w:val="left" w:pos="351"/>
              </w:tabs>
              <w:spacing w:before="60"/>
              <w:ind w:left="57" w:right="57"/>
              <w:jc w:val="both"/>
              <w:rPr>
                <w:sz w:val="16"/>
                <w:szCs w:val="16"/>
              </w:rPr>
            </w:pPr>
            <w:r>
              <w:rPr>
                <w:sz w:val="16"/>
                <w:szCs w:val="16"/>
              </w:rPr>
              <w:lastRenderedPageBreak/>
              <w:t>4.2.</w:t>
            </w:r>
            <w:r>
              <w:rPr>
                <w:sz w:val="16"/>
                <w:szCs w:val="16"/>
              </w:rPr>
              <w:tab/>
            </w:r>
            <w:r w:rsidR="00FF7267" w:rsidRPr="006D1165">
              <w:rPr>
                <w:sz w:val="16"/>
                <w:szCs w:val="16"/>
              </w:rPr>
              <w:t>Уплата процентов за пользование Депозитом производится Банком одновременно с возвратом Депозита в Дату возврата Депозита, если иное не оговорено при размещении Депозита и не зафиксировано в Заявлении.</w:t>
            </w:r>
          </w:p>
        </w:tc>
        <w:tc>
          <w:tcPr>
            <w:tcW w:w="5517" w:type="dxa"/>
          </w:tcPr>
          <w:p w:rsidR="00FF7267" w:rsidRPr="006D1165" w:rsidRDefault="006D1165" w:rsidP="006D1165">
            <w:pPr>
              <w:tabs>
                <w:tab w:val="left" w:pos="351"/>
              </w:tabs>
              <w:spacing w:before="60"/>
              <w:ind w:left="57" w:right="57"/>
              <w:jc w:val="both"/>
              <w:rPr>
                <w:sz w:val="16"/>
                <w:szCs w:val="16"/>
              </w:rPr>
            </w:pPr>
            <w:r>
              <w:rPr>
                <w:sz w:val="16"/>
                <w:szCs w:val="16"/>
              </w:rPr>
              <w:t>4.2.</w:t>
            </w:r>
            <w:r>
              <w:rPr>
                <w:sz w:val="16"/>
                <w:szCs w:val="16"/>
              </w:rPr>
              <w:tab/>
            </w:r>
            <w:r w:rsidR="00FF7267" w:rsidRPr="006D1165">
              <w:rPr>
                <w:sz w:val="16"/>
                <w:szCs w:val="16"/>
              </w:rPr>
              <w:t>Payment of interest for the Deposit shall be made by the Bank together with repayment of the Deposit on Deposit Repayment Date if other were not discussed while placing Deposit and noted in Application.</w:t>
            </w:r>
          </w:p>
        </w:tc>
      </w:tr>
      <w:tr w:rsidR="00FF7267" w:rsidRPr="00053B12" w:rsidTr="00C8232F">
        <w:tc>
          <w:tcPr>
            <w:tcW w:w="5343" w:type="dxa"/>
          </w:tcPr>
          <w:p w:rsidR="00FF7267" w:rsidRPr="00053B12" w:rsidRDefault="006D1165" w:rsidP="006D1165">
            <w:pPr>
              <w:tabs>
                <w:tab w:val="left" w:pos="351"/>
              </w:tabs>
              <w:spacing w:before="60"/>
              <w:ind w:left="57" w:right="57"/>
              <w:jc w:val="both"/>
              <w:rPr>
                <w:sz w:val="16"/>
                <w:szCs w:val="16"/>
              </w:rPr>
            </w:pPr>
            <w:r>
              <w:rPr>
                <w:sz w:val="16"/>
                <w:szCs w:val="16"/>
              </w:rPr>
              <w:t>4.3.</w:t>
            </w:r>
            <w:r>
              <w:rPr>
                <w:sz w:val="16"/>
                <w:szCs w:val="16"/>
              </w:rPr>
              <w:tab/>
            </w:r>
            <w:r w:rsidR="00FF7267" w:rsidRPr="00053B12">
              <w:rPr>
                <w:sz w:val="16"/>
                <w:szCs w:val="16"/>
              </w:rPr>
              <w:t>В случае если Дата возврата Депозита приходится на день, не являющийся Рабочим Днем, возврат Депозита и уплата процентов за пользование Депозитом производится на следующий за ним Рабочий День.</w:t>
            </w:r>
          </w:p>
        </w:tc>
        <w:tc>
          <w:tcPr>
            <w:tcW w:w="5517" w:type="dxa"/>
          </w:tcPr>
          <w:p w:rsidR="00FF7267" w:rsidRPr="006D1165" w:rsidRDefault="006D1165" w:rsidP="006D1165">
            <w:pPr>
              <w:tabs>
                <w:tab w:val="left" w:pos="351"/>
              </w:tabs>
              <w:spacing w:before="60"/>
              <w:ind w:left="57" w:right="57"/>
              <w:jc w:val="both"/>
              <w:rPr>
                <w:sz w:val="16"/>
                <w:szCs w:val="16"/>
              </w:rPr>
            </w:pPr>
            <w:r>
              <w:rPr>
                <w:sz w:val="16"/>
                <w:szCs w:val="16"/>
              </w:rPr>
              <w:t>4.3.</w:t>
            </w:r>
            <w:r>
              <w:rPr>
                <w:sz w:val="16"/>
                <w:szCs w:val="16"/>
              </w:rPr>
              <w:tab/>
            </w:r>
            <w:r w:rsidR="00FF7267" w:rsidRPr="006D1165">
              <w:rPr>
                <w:sz w:val="16"/>
                <w:szCs w:val="16"/>
              </w:rPr>
              <w:t xml:space="preserve">In case the Deposit Repayment Date is not a Business Day, the Deposit repayment and payment of interest for the Deposit shall be </w:t>
            </w:r>
            <w:r w:rsidR="009F1D9E" w:rsidRPr="006D1165">
              <w:rPr>
                <w:sz w:val="16"/>
                <w:szCs w:val="16"/>
              </w:rPr>
              <w:t>effected</w:t>
            </w:r>
            <w:r w:rsidR="00FF7267" w:rsidRPr="006D1165">
              <w:rPr>
                <w:sz w:val="16"/>
                <w:szCs w:val="16"/>
              </w:rPr>
              <w:t xml:space="preserve"> on the first Business Day thereafter.</w:t>
            </w:r>
          </w:p>
        </w:tc>
      </w:tr>
      <w:tr w:rsidR="00D235E5" w:rsidRPr="00CB5F30" w:rsidTr="00C8232F">
        <w:tc>
          <w:tcPr>
            <w:tcW w:w="5343" w:type="dxa"/>
          </w:tcPr>
          <w:p w:rsidR="00D235E5" w:rsidRPr="00053B12" w:rsidRDefault="00D235E5" w:rsidP="006D1165">
            <w:pPr>
              <w:tabs>
                <w:tab w:val="left" w:pos="351"/>
              </w:tabs>
              <w:spacing w:before="60"/>
              <w:ind w:left="57" w:right="57"/>
              <w:jc w:val="both"/>
              <w:rPr>
                <w:sz w:val="16"/>
                <w:szCs w:val="16"/>
              </w:rPr>
            </w:pPr>
            <w:r>
              <w:rPr>
                <w:sz w:val="16"/>
                <w:szCs w:val="16"/>
              </w:rPr>
              <w:t>4</w:t>
            </w:r>
            <w:r w:rsidR="006D1165">
              <w:rPr>
                <w:sz w:val="16"/>
                <w:szCs w:val="16"/>
              </w:rPr>
              <w:t>.4.</w:t>
            </w:r>
            <w:r w:rsidR="006D1165">
              <w:rPr>
                <w:sz w:val="16"/>
                <w:szCs w:val="16"/>
              </w:rPr>
              <w:tab/>
            </w:r>
            <w:r w:rsidR="005A2FA4">
              <w:rPr>
                <w:sz w:val="16"/>
                <w:szCs w:val="16"/>
              </w:rPr>
              <w:t>В случае досрочного возврата Депозита в соответствии</w:t>
            </w:r>
            <w:r w:rsidR="008C7486">
              <w:rPr>
                <w:sz w:val="16"/>
                <w:szCs w:val="16"/>
              </w:rPr>
              <w:t xml:space="preserve"> с условиями, указанными в п.3.4</w:t>
            </w:r>
            <w:r w:rsidR="005A2FA4">
              <w:rPr>
                <w:sz w:val="16"/>
                <w:szCs w:val="16"/>
              </w:rPr>
              <w:t xml:space="preserve">. настоящего Договора, к Депозиту применяется процентная ставка, установленная Банком </w:t>
            </w:r>
            <w:r w:rsidR="00A07F8C">
              <w:rPr>
                <w:sz w:val="16"/>
                <w:szCs w:val="16"/>
              </w:rPr>
              <w:t xml:space="preserve">для </w:t>
            </w:r>
            <w:r w:rsidR="009969B0">
              <w:rPr>
                <w:sz w:val="16"/>
                <w:szCs w:val="16"/>
              </w:rPr>
              <w:t>вкладов</w:t>
            </w:r>
            <w:r w:rsidR="00A07F8C">
              <w:rPr>
                <w:sz w:val="16"/>
                <w:szCs w:val="16"/>
              </w:rPr>
              <w:t xml:space="preserve"> до востребования на Дату возврата Депозита.</w:t>
            </w:r>
          </w:p>
        </w:tc>
        <w:tc>
          <w:tcPr>
            <w:tcW w:w="5517" w:type="dxa"/>
          </w:tcPr>
          <w:p w:rsidR="00D235E5" w:rsidRPr="006D1165" w:rsidRDefault="00CB5F30" w:rsidP="006D1165">
            <w:pPr>
              <w:tabs>
                <w:tab w:val="left" w:pos="351"/>
              </w:tabs>
              <w:spacing w:before="60"/>
              <w:ind w:left="57" w:right="57"/>
              <w:jc w:val="both"/>
              <w:rPr>
                <w:sz w:val="16"/>
                <w:szCs w:val="16"/>
              </w:rPr>
            </w:pPr>
            <w:r w:rsidRPr="006D1165">
              <w:rPr>
                <w:sz w:val="16"/>
                <w:szCs w:val="16"/>
              </w:rPr>
              <w:t>4.4.</w:t>
            </w:r>
            <w:bookmarkStart w:id="9" w:name="f8"/>
            <w:bookmarkEnd w:id="9"/>
            <w:r w:rsidR="006D1165">
              <w:rPr>
                <w:sz w:val="16"/>
                <w:szCs w:val="16"/>
              </w:rPr>
              <w:tab/>
            </w:r>
            <w:r w:rsidR="00B441B8" w:rsidRPr="006D1165">
              <w:rPr>
                <w:sz w:val="16"/>
                <w:szCs w:val="16"/>
              </w:rPr>
              <w:t xml:space="preserve">In case of </w:t>
            </w:r>
            <w:r w:rsidR="00604B69" w:rsidRPr="006D1165">
              <w:rPr>
                <w:sz w:val="16"/>
                <w:szCs w:val="16"/>
              </w:rPr>
              <w:t>early termination</w:t>
            </w:r>
            <w:r w:rsidR="00B441B8" w:rsidRPr="006D1165">
              <w:rPr>
                <w:sz w:val="16"/>
                <w:szCs w:val="16"/>
              </w:rPr>
              <w:t xml:space="preserve"> of the Deposit</w:t>
            </w:r>
            <w:r w:rsidR="008C7486" w:rsidRPr="006D1165">
              <w:rPr>
                <w:sz w:val="16"/>
                <w:szCs w:val="16"/>
              </w:rPr>
              <w:t xml:space="preserve"> according to the sub-clause 3.4</w:t>
            </w:r>
            <w:r w:rsidR="00B441B8" w:rsidRPr="006D1165">
              <w:rPr>
                <w:sz w:val="16"/>
                <w:szCs w:val="16"/>
              </w:rPr>
              <w:t>. of the Agreement for the Deposit should be applied the rate set by the Bank for call deposits as of the Deposit Repayment Date.</w:t>
            </w:r>
          </w:p>
        </w:tc>
      </w:tr>
      <w:tr w:rsidR="00CB5F30" w:rsidRPr="005A2FA4" w:rsidTr="00C8232F">
        <w:tc>
          <w:tcPr>
            <w:tcW w:w="5343" w:type="dxa"/>
          </w:tcPr>
          <w:p w:rsidR="00CB5F30" w:rsidRDefault="00282802" w:rsidP="006D1165">
            <w:pPr>
              <w:tabs>
                <w:tab w:val="left" w:pos="351"/>
              </w:tabs>
              <w:spacing w:before="60"/>
              <w:ind w:left="57" w:right="57"/>
              <w:jc w:val="both"/>
              <w:rPr>
                <w:sz w:val="16"/>
                <w:szCs w:val="16"/>
              </w:rPr>
            </w:pPr>
            <w:r>
              <w:rPr>
                <w:sz w:val="16"/>
                <w:szCs w:val="16"/>
              </w:rPr>
              <w:t>4.5.</w:t>
            </w:r>
            <w:r>
              <w:rPr>
                <w:sz w:val="16"/>
                <w:szCs w:val="16"/>
              </w:rPr>
              <w:tab/>
            </w:r>
            <w:r w:rsidR="00CB5F30">
              <w:rPr>
                <w:sz w:val="16"/>
                <w:szCs w:val="16"/>
              </w:rPr>
              <w:t>В</w:t>
            </w:r>
            <w:r w:rsidR="00CB5F30" w:rsidRPr="0063710F">
              <w:rPr>
                <w:sz w:val="16"/>
                <w:szCs w:val="16"/>
              </w:rPr>
              <w:t xml:space="preserve"> </w:t>
            </w:r>
            <w:r w:rsidR="00CB5F30">
              <w:rPr>
                <w:sz w:val="16"/>
                <w:szCs w:val="16"/>
              </w:rPr>
              <w:t>случаях</w:t>
            </w:r>
            <w:r w:rsidR="00CB5F30" w:rsidRPr="0063710F">
              <w:rPr>
                <w:sz w:val="16"/>
                <w:szCs w:val="16"/>
              </w:rPr>
              <w:t xml:space="preserve">, </w:t>
            </w:r>
            <w:r w:rsidR="00CB5F30">
              <w:rPr>
                <w:sz w:val="16"/>
                <w:szCs w:val="16"/>
              </w:rPr>
              <w:t>предусмотренных</w:t>
            </w:r>
            <w:r w:rsidR="00CB5F30" w:rsidRPr="0063710F">
              <w:rPr>
                <w:sz w:val="16"/>
                <w:szCs w:val="16"/>
              </w:rPr>
              <w:t xml:space="preserve"> </w:t>
            </w:r>
            <w:r w:rsidR="00910D29">
              <w:rPr>
                <w:sz w:val="16"/>
                <w:szCs w:val="16"/>
              </w:rPr>
              <w:t>налоговым</w:t>
            </w:r>
            <w:r w:rsidR="00910D29" w:rsidRPr="0063710F">
              <w:rPr>
                <w:sz w:val="16"/>
                <w:szCs w:val="16"/>
              </w:rPr>
              <w:t xml:space="preserve"> </w:t>
            </w:r>
            <w:r w:rsidR="00CB5F30">
              <w:rPr>
                <w:sz w:val="16"/>
                <w:szCs w:val="16"/>
              </w:rPr>
              <w:t xml:space="preserve">законодательством Российской Федерации, </w:t>
            </w:r>
            <w:r w:rsidR="00CB5F30" w:rsidRPr="00CB5F30">
              <w:rPr>
                <w:sz w:val="16"/>
                <w:szCs w:val="16"/>
              </w:rPr>
              <w:t xml:space="preserve">при выплате процентов </w:t>
            </w:r>
            <w:r w:rsidR="00CB5F30">
              <w:rPr>
                <w:sz w:val="16"/>
                <w:szCs w:val="16"/>
              </w:rPr>
              <w:t>Б</w:t>
            </w:r>
            <w:r w:rsidR="00CB5F30" w:rsidRPr="00CB5F30">
              <w:rPr>
                <w:sz w:val="16"/>
                <w:szCs w:val="16"/>
              </w:rPr>
              <w:t>анк</w:t>
            </w:r>
            <w:r w:rsidR="00910D29">
              <w:rPr>
                <w:sz w:val="16"/>
                <w:szCs w:val="16"/>
              </w:rPr>
              <w:t>, действуя в качестве</w:t>
            </w:r>
            <w:r w:rsidR="00CB5F30" w:rsidRPr="00CB5F30">
              <w:rPr>
                <w:sz w:val="16"/>
                <w:szCs w:val="16"/>
              </w:rPr>
              <w:t xml:space="preserve"> налогов</w:t>
            </w:r>
            <w:r w:rsidR="00910D29">
              <w:rPr>
                <w:sz w:val="16"/>
                <w:szCs w:val="16"/>
              </w:rPr>
              <w:t>ого</w:t>
            </w:r>
            <w:r w:rsidR="00CB5F30" w:rsidRPr="00CB5F30">
              <w:rPr>
                <w:sz w:val="16"/>
                <w:szCs w:val="16"/>
              </w:rPr>
              <w:t xml:space="preserve"> агент</w:t>
            </w:r>
            <w:r w:rsidR="00910D29">
              <w:rPr>
                <w:sz w:val="16"/>
                <w:szCs w:val="16"/>
              </w:rPr>
              <w:t>а,</w:t>
            </w:r>
            <w:r w:rsidR="00CB5F30" w:rsidRPr="00CB5F30">
              <w:rPr>
                <w:sz w:val="16"/>
                <w:szCs w:val="16"/>
              </w:rPr>
              <w:t xml:space="preserve"> удержит налог от источника в Р</w:t>
            </w:r>
            <w:r w:rsidR="00910D29">
              <w:rPr>
                <w:sz w:val="16"/>
                <w:szCs w:val="16"/>
              </w:rPr>
              <w:t xml:space="preserve">оссийской </w:t>
            </w:r>
            <w:r w:rsidR="00CB5F30" w:rsidRPr="00CB5F30">
              <w:rPr>
                <w:sz w:val="16"/>
                <w:szCs w:val="16"/>
              </w:rPr>
              <w:t>Ф</w:t>
            </w:r>
            <w:r w:rsidR="00910D29">
              <w:rPr>
                <w:sz w:val="16"/>
                <w:szCs w:val="16"/>
              </w:rPr>
              <w:t>едерации</w:t>
            </w:r>
            <w:r w:rsidR="00CB5F30" w:rsidRPr="00CB5F30">
              <w:rPr>
                <w:sz w:val="16"/>
                <w:szCs w:val="16"/>
              </w:rPr>
              <w:t xml:space="preserve"> в соответствии с налоговым законодательством </w:t>
            </w:r>
            <w:r w:rsidR="00910D29">
              <w:rPr>
                <w:sz w:val="16"/>
                <w:szCs w:val="16"/>
              </w:rPr>
              <w:t>Российской Федерации</w:t>
            </w:r>
            <w:r w:rsidR="00CB5F30" w:rsidRPr="00CB5F30">
              <w:rPr>
                <w:sz w:val="16"/>
                <w:szCs w:val="16"/>
              </w:rPr>
              <w:t xml:space="preserve"> и соглашением об </w:t>
            </w:r>
            <w:r w:rsidR="00910D29" w:rsidRPr="00CB5F30">
              <w:rPr>
                <w:sz w:val="16"/>
                <w:szCs w:val="16"/>
              </w:rPr>
              <w:t>избежани</w:t>
            </w:r>
            <w:r w:rsidR="00910D29">
              <w:rPr>
                <w:sz w:val="16"/>
                <w:szCs w:val="16"/>
              </w:rPr>
              <w:t>и</w:t>
            </w:r>
            <w:r w:rsidR="00CB5F30" w:rsidRPr="00CB5F30">
              <w:rPr>
                <w:sz w:val="16"/>
                <w:szCs w:val="16"/>
              </w:rPr>
              <w:t xml:space="preserve"> двойного налогообложения между Р</w:t>
            </w:r>
            <w:r w:rsidR="00910D29">
              <w:rPr>
                <w:sz w:val="16"/>
                <w:szCs w:val="16"/>
              </w:rPr>
              <w:t xml:space="preserve">оссийской </w:t>
            </w:r>
            <w:r w:rsidR="00CB5F30" w:rsidRPr="00CB5F30">
              <w:rPr>
                <w:sz w:val="16"/>
                <w:szCs w:val="16"/>
              </w:rPr>
              <w:t>Ф</w:t>
            </w:r>
            <w:r w:rsidR="00910D29">
              <w:rPr>
                <w:sz w:val="16"/>
                <w:szCs w:val="16"/>
              </w:rPr>
              <w:t>едерацией</w:t>
            </w:r>
            <w:r w:rsidR="00CB5F30" w:rsidRPr="00CB5F30">
              <w:rPr>
                <w:sz w:val="16"/>
                <w:szCs w:val="16"/>
              </w:rPr>
              <w:t xml:space="preserve"> и </w:t>
            </w:r>
            <w:r w:rsidR="00910D29">
              <w:rPr>
                <w:sz w:val="16"/>
                <w:szCs w:val="16"/>
              </w:rPr>
              <w:t>государством</w:t>
            </w:r>
            <w:r w:rsidR="00CB5F30" w:rsidRPr="00CB5F30">
              <w:rPr>
                <w:sz w:val="16"/>
                <w:szCs w:val="16"/>
              </w:rPr>
              <w:t>, резидентом которо</w:t>
            </w:r>
            <w:r w:rsidR="00910D29">
              <w:rPr>
                <w:sz w:val="16"/>
                <w:szCs w:val="16"/>
              </w:rPr>
              <w:t>го</w:t>
            </w:r>
            <w:r w:rsidR="00CB5F30" w:rsidRPr="00CB5F30">
              <w:rPr>
                <w:sz w:val="16"/>
                <w:szCs w:val="16"/>
              </w:rPr>
              <w:t xml:space="preserve"> является </w:t>
            </w:r>
            <w:r w:rsidR="00910D29">
              <w:rPr>
                <w:sz w:val="16"/>
                <w:szCs w:val="16"/>
              </w:rPr>
              <w:t>В</w:t>
            </w:r>
            <w:r w:rsidR="00CB5F30" w:rsidRPr="00CB5F30">
              <w:rPr>
                <w:sz w:val="16"/>
                <w:szCs w:val="16"/>
              </w:rPr>
              <w:t>кладчик.</w:t>
            </w:r>
            <w:r w:rsidR="00910D29">
              <w:rPr>
                <w:sz w:val="16"/>
                <w:szCs w:val="16"/>
              </w:rPr>
              <w:t xml:space="preserve"> Настоящий пункт не применяется, если Вкладчик является налоговым резидентом Российской Федерации.</w:t>
            </w:r>
          </w:p>
        </w:tc>
        <w:tc>
          <w:tcPr>
            <w:tcW w:w="5517" w:type="dxa"/>
          </w:tcPr>
          <w:p w:rsidR="00CB5F30" w:rsidRPr="006D1165" w:rsidRDefault="00764A03" w:rsidP="006D1165">
            <w:pPr>
              <w:tabs>
                <w:tab w:val="left" w:pos="351"/>
              </w:tabs>
              <w:spacing w:before="60"/>
              <w:ind w:left="57" w:right="57"/>
              <w:jc w:val="both"/>
              <w:rPr>
                <w:sz w:val="16"/>
                <w:szCs w:val="16"/>
              </w:rPr>
            </w:pPr>
            <w:r w:rsidRPr="006D1165">
              <w:rPr>
                <w:sz w:val="16"/>
                <w:szCs w:val="16"/>
              </w:rPr>
              <w:t>4.</w:t>
            </w:r>
            <w:r w:rsidR="006D1165">
              <w:rPr>
                <w:sz w:val="16"/>
                <w:szCs w:val="16"/>
              </w:rPr>
              <w:t>5.</w:t>
            </w:r>
            <w:r w:rsidR="006D1165">
              <w:rPr>
                <w:sz w:val="16"/>
                <w:szCs w:val="16"/>
              </w:rPr>
              <w:tab/>
            </w:r>
            <w:r w:rsidR="00910D29" w:rsidRPr="006D1165">
              <w:rPr>
                <w:sz w:val="16"/>
                <w:szCs w:val="16"/>
              </w:rPr>
              <w:t>In cases provided by the tax legislation of the Russian Federation, at payment of interest, the Bank</w:t>
            </w:r>
            <w:r w:rsidRPr="006D1165">
              <w:rPr>
                <w:sz w:val="16"/>
                <w:szCs w:val="16"/>
              </w:rPr>
              <w:t xml:space="preserve"> shall</w:t>
            </w:r>
            <w:r w:rsidR="00910D29" w:rsidRPr="006D1165">
              <w:rPr>
                <w:sz w:val="16"/>
                <w:szCs w:val="16"/>
              </w:rPr>
              <w:t>, acting as a tax agent</w:t>
            </w:r>
            <w:r w:rsidRPr="006D1165">
              <w:rPr>
                <w:sz w:val="16"/>
                <w:szCs w:val="16"/>
              </w:rPr>
              <w:t>,</w:t>
            </w:r>
            <w:r w:rsidR="00910D29" w:rsidRPr="006D1165">
              <w:rPr>
                <w:sz w:val="16"/>
                <w:szCs w:val="16"/>
              </w:rPr>
              <w:t xml:space="preserve"> withhold tax from a source in the Russian Federation in accordance with the tax laws of the Russian Federation and the agreement on avoidance of double taxation between the Russian Federation and the state of residence of the </w:t>
            </w:r>
            <w:r w:rsidRPr="006D1165">
              <w:rPr>
                <w:sz w:val="16"/>
                <w:szCs w:val="16"/>
              </w:rPr>
              <w:t>D</w:t>
            </w:r>
            <w:r w:rsidR="00910D29" w:rsidRPr="006D1165">
              <w:rPr>
                <w:sz w:val="16"/>
                <w:szCs w:val="16"/>
              </w:rPr>
              <w:t xml:space="preserve">epositor. This paragraph shall not apply if the </w:t>
            </w:r>
            <w:r w:rsidRPr="006D1165">
              <w:rPr>
                <w:sz w:val="16"/>
                <w:szCs w:val="16"/>
              </w:rPr>
              <w:t>D</w:t>
            </w:r>
            <w:r w:rsidR="00910D29" w:rsidRPr="006D1165">
              <w:rPr>
                <w:sz w:val="16"/>
                <w:szCs w:val="16"/>
              </w:rPr>
              <w:t>epositor is a tax resident of the Russian Federation.</w:t>
            </w:r>
          </w:p>
        </w:tc>
      </w:tr>
      <w:tr w:rsidR="00FF7267" w:rsidRPr="005A2FA4" w:rsidTr="00C8232F">
        <w:tc>
          <w:tcPr>
            <w:tcW w:w="5343" w:type="dxa"/>
          </w:tcPr>
          <w:p w:rsidR="00FF7267" w:rsidRPr="005A2FA4" w:rsidRDefault="00FF7267">
            <w:pPr>
              <w:pStyle w:val="ClauseHeading"/>
              <w:widowControl/>
              <w:spacing w:before="0" w:after="0"/>
              <w:ind w:left="142" w:right="142"/>
              <w:rPr>
                <w:rFonts w:ascii="Times New Roman" w:hAnsi="Times New Roman"/>
                <w:sz w:val="14"/>
                <w:lang w:val="en-US"/>
              </w:rPr>
            </w:pPr>
          </w:p>
        </w:tc>
        <w:tc>
          <w:tcPr>
            <w:tcW w:w="5517" w:type="dxa"/>
          </w:tcPr>
          <w:p w:rsidR="00FF7267" w:rsidRPr="005A2FA4" w:rsidRDefault="00FF7267">
            <w:pPr>
              <w:pStyle w:val="ClauseHeading"/>
              <w:widowControl/>
              <w:spacing w:before="0" w:after="0"/>
              <w:ind w:left="57" w:right="57"/>
              <w:rPr>
                <w:rFonts w:ascii="Times New Roman" w:hAnsi="Times New Roman"/>
                <w:sz w:val="14"/>
                <w:lang w:val="en-US"/>
              </w:rPr>
            </w:pPr>
          </w:p>
        </w:tc>
      </w:tr>
      <w:tr w:rsidR="00FF7267" w:rsidRPr="00053B12" w:rsidTr="00C8232F">
        <w:tc>
          <w:tcPr>
            <w:tcW w:w="5343" w:type="dxa"/>
          </w:tcPr>
          <w:p w:rsidR="00FF7267" w:rsidRPr="00053B12" w:rsidRDefault="00FF7267">
            <w:pPr>
              <w:pStyle w:val="ClauseHeading"/>
              <w:widowControl/>
              <w:tabs>
                <w:tab w:val="left" w:pos="360"/>
              </w:tabs>
              <w:spacing w:before="120" w:after="60"/>
              <w:ind w:left="142" w:right="142"/>
              <w:rPr>
                <w:rFonts w:ascii="Times New Roman" w:hAnsi="Times New Roman"/>
                <w:sz w:val="18"/>
                <w:szCs w:val="18"/>
              </w:rPr>
            </w:pPr>
            <w:r w:rsidRPr="00053B12">
              <w:rPr>
                <w:rFonts w:ascii="Times New Roman" w:hAnsi="Times New Roman"/>
                <w:sz w:val="18"/>
                <w:szCs w:val="18"/>
              </w:rPr>
              <w:t>5. обмен информацией между банком и вкладчиком</w:t>
            </w:r>
          </w:p>
        </w:tc>
        <w:tc>
          <w:tcPr>
            <w:tcW w:w="5517" w:type="dxa"/>
          </w:tcPr>
          <w:p w:rsidR="00FF7267" w:rsidRPr="00053B12" w:rsidRDefault="00FF7267">
            <w:pPr>
              <w:pStyle w:val="ClauseHeading"/>
              <w:widowControl/>
              <w:tabs>
                <w:tab w:val="left" w:pos="360"/>
              </w:tabs>
              <w:spacing w:before="120" w:after="60"/>
              <w:ind w:left="142" w:right="142"/>
              <w:rPr>
                <w:rFonts w:ascii="Times New Roman" w:hAnsi="Times New Roman"/>
                <w:sz w:val="18"/>
                <w:szCs w:val="18"/>
                <w:lang w:val="en-US"/>
              </w:rPr>
            </w:pPr>
            <w:r w:rsidRPr="00053B12">
              <w:rPr>
                <w:rFonts w:ascii="Times New Roman" w:hAnsi="Times New Roman"/>
                <w:sz w:val="18"/>
                <w:szCs w:val="18"/>
                <w:lang w:val="en-US"/>
              </w:rPr>
              <w:t>5. information exchange between the bank and the depositor</w:t>
            </w:r>
          </w:p>
        </w:tc>
      </w:tr>
      <w:tr w:rsidR="00FF7267" w:rsidRPr="00053B12" w:rsidTr="00C8232F">
        <w:tc>
          <w:tcPr>
            <w:tcW w:w="5343" w:type="dxa"/>
          </w:tcPr>
          <w:p w:rsidR="00FF7267" w:rsidRPr="00053B12" w:rsidRDefault="00FF7267" w:rsidP="00B541FB">
            <w:pPr>
              <w:tabs>
                <w:tab w:val="left" w:pos="351"/>
              </w:tabs>
              <w:spacing w:before="60"/>
              <w:ind w:left="57" w:right="57"/>
              <w:jc w:val="both"/>
              <w:rPr>
                <w:sz w:val="16"/>
                <w:szCs w:val="16"/>
              </w:rPr>
            </w:pPr>
            <w:r w:rsidRPr="00053B12">
              <w:rPr>
                <w:sz w:val="16"/>
                <w:szCs w:val="16"/>
              </w:rPr>
              <w:t>5.1.</w:t>
            </w:r>
            <w:r w:rsidR="00282802">
              <w:rPr>
                <w:sz w:val="16"/>
                <w:szCs w:val="16"/>
              </w:rPr>
              <w:tab/>
            </w:r>
            <w:r w:rsidR="00E779BD" w:rsidRPr="00053B12">
              <w:rPr>
                <w:sz w:val="16"/>
                <w:szCs w:val="16"/>
              </w:rPr>
              <w:t xml:space="preserve">Обмен документами между Банком и </w:t>
            </w:r>
            <w:r w:rsidR="00FF2B73" w:rsidRPr="00053B12">
              <w:rPr>
                <w:sz w:val="16"/>
                <w:szCs w:val="16"/>
              </w:rPr>
              <w:t>Вкладчиком</w:t>
            </w:r>
            <w:r w:rsidR="00E779BD" w:rsidRPr="00053B12">
              <w:rPr>
                <w:sz w:val="16"/>
                <w:szCs w:val="16"/>
              </w:rPr>
              <w:t xml:space="preserve"> может осуществляться непосредственно в помещении Банка, по почте (почтовым отправлением с уведомлением о вручении по указанному </w:t>
            </w:r>
            <w:r w:rsidR="00FF2B73" w:rsidRPr="00053B12">
              <w:rPr>
                <w:sz w:val="16"/>
                <w:szCs w:val="16"/>
              </w:rPr>
              <w:t>Вкладчиком</w:t>
            </w:r>
            <w:r w:rsidR="00E779BD" w:rsidRPr="00053B12">
              <w:rPr>
                <w:sz w:val="16"/>
                <w:szCs w:val="16"/>
              </w:rPr>
              <w:t xml:space="preserve"> адресу), через посыльного или любым другим способом (в том числе по системе «Банк-Клиент»), в случае, если </w:t>
            </w:r>
            <w:r w:rsidR="000518AD">
              <w:rPr>
                <w:sz w:val="16"/>
                <w:szCs w:val="16"/>
              </w:rPr>
              <w:t>такой способ предусмотрен</w:t>
            </w:r>
            <w:r w:rsidR="00E779BD" w:rsidRPr="00053B12">
              <w:rPr>
                <w:sz w:val="16"/>
                <w:szCs w:val="16"/>
              </w:rPr>
              <w:t xml:space="preserve"> отдельным соглашением между Банком и </w:t>
            </w:r>
            <w:r w:rsidR="00FF2B73" w:rsidRPr="00053B12">
              <w:rPr>
                <w:sz w:val="16"/>
                <w:szCs w:val="16"/>
              </w:rPr>
              <w:t>Вкладчиком</w:t>
            </w:r>
            <w:r w:rsidR="00E779BD" w:rsidRPr="00053B12">
              <w:rPr>
                <w:sz w:val="16"/>
                <w:szCs w:val="16"/>
              </w:rPr>
              <w:t xml:space="preserve">. Любая информация, предназначенная для неограниченного круга лиц, размещается в помещениях Банка, обслуживающих </w:t>
            </w:r>
            <w:r w:rsidR="00FF2B73" w:rsidRPr="00053B12">
              <w:rPr>
                <w:sz w:val="16"/>
                <w:szCs w:val="16"/>
              </w:rPr>
              <w:t>Вкладчика</w:t>
            </w:r>
            <w:r w:rsidR="00E779BD" w:rsidRPr="00053B12">
              <w:rPr>
                <w:sz w:val="16"/>
                <w:szCs w:val="16"/>
              </w:rPr>
              <w:t>, а также на сайте Банка в сети Интернет.</w:t>
            </w:r>
          </w:p>
        </w:tc>
        <w:tc>
          <w:tcPr>
            <w:tcW w:w="5517" w:type="dxa"/>
          </w:tcPr>
          <w:p w:rsidR="00FF7267" w:rsidRPr="00B541FB" w:rsidRDefault="00B541FB" w:rsidP="00B541FB">
            <w:pPr>
              <w:tabs>
                <w:tab w:val="left" w:pos="351"/>
              </w:tabs>
              <w:spacing w:before="60"/>
              <w:ind w:left="57" w:right="57"/>
              <w:jc w:val="both"/>
              <w:rPr>
                <w:sz w:val="16"/>
                <w:szCs w:val="16"/>
              </w:rPr>
            </w:pPr>
            <w:r>
              <w:rPr>
                <w:sz w:val="16"/>
                <w:szCs w:val="16"/>
              </w:rPr>
              <w:t>5.1.</w:t>
            </w:r>
            <w:r>
              <w:rPr>
                <w:sz w:val="16"/>
                <w:szCs w:val="16"/>
              </w:rPr>
              <w:tab/>
            </w:r>
            <w:r w:rsidR="00E779BD" w:rsidRPr="00B541FB">
              <w:rPr>
                <w:sz w:val="16"/>
                <w:szCs w:val="16"/>
              </w:rPr>
              <w:t xml:space="preserve">The exchange of documents between the Bank and the </w:t>
            </w:r>
            <w:r w:rsidR="00FF2B73" w:rsidRPr="00B541FB">
              <w:rPr>
                <w:sz w:val="16"/>
                <w:szCs w:val="16"/>
              </w:rPr>
              <w:t>Depositor</w:t>
            </w:r>
            <w:r w:rsidR="00E779BD" w:rsidRPr="00B541FB">
              <w:rPr>
                <w:sz w:val="16"/>
                <w:szCs w:val="16"/>
              </w:rPr>
              <w:t xml:space="preserve"> is carried out at the office of the Bank or by post mail (registered advice-of-receipt mail at the address indicated by the </w:t>
            </w:r>
            <w:r w:rsidR="00FF2B73" w:rsidRPr="00B541FB">
              <w:rPr>
                <w:sz w:val="16"/>
                <w:szCs w:val="16"/>
              </w:rPr>
              <w:t>Depositor</w:t>
            </w:r>
            <w:r w:rsidR="00E779BD" w:rsidRPr="00B541FB">
              <w:rPr>
                <w:sz w:val="16"/>
                <w:szCs w:val="16"/>
              </w:rPr>
              <w:t xml:space="preserve">), by courier or by some other way (including electronic banking system), in case such means are stipulated by additional agreement between the Bank and the </w:t>
            </w:r>
            <w:r w:rsidR="00FF2B73" w:rsidRPr="00B541FB">
              <w:rPr>
                <w:sz w:val="16"/>
                <w:szCs w:val="16"/>
              </w:rPr>
              <w:t>Depositor</w:t>
            </w:r>
            <w:r w:rsidR="00E779BD" w:rsidRPr="00B541FB">
              <w:rPr>
                <w:sz w:val="16"/>
                <w:szCs w:val="16"/>
              </w:rPr>
              <w:t xml:space="preserve">. Any information intended for the general public, shall be placed in the premises of the Bank, serving the </w:t>
            </w:r>
            <w:r w:rsidR="00FF2B73" w:rsidRPr="00B541FB">
              <w:rPr>
                <w:sz w:val="16"/>
                <w:szCs w:val="16"/>
              </w:rPr>
              <w:t>Depositor</w:t>
            </w:r>
            <w:r w:rsidR="00E779BD" w:rsidRPr="00B541FB">
              <w:rPr>
                <w:sz w:val="16"/>
                <w:szCs w:val="16"/>
              </w:rPr>
              <w:t xml:space="preserve"> as well as on the Bank's website in the Internet.</w:t>
            </w:r>
          </w:p>
        </w:tc>
      </w:tr>
      <w:tr w:rsidR="00FF7267" w:rsidRPr="00053B12" w:rsidTr="00C8232F">
        <w:tc>
          <w:tcPr>
            <w:tcW w:w="5343" w:type="dxa"/>
          </w:tcPr>
          <w:p w:rsidR="00FF2B73" w:rsidRPr="00053B12" w:rsidRDefault="00B541FB" w:rsidP="00B541FB">
            <w:pPr>
              <w:tabs>
                <w:tab w:val="left" w:pos="351"/>
              </w:tabs>
              <w:spacing w:before="60"/>
              <w:ind w:left="57" w:right="57"/>
              <w:jc w:val="both"/>
              <w:rPr>
                <w:sz w:val="16"/>
                <w:szCs w:val="16"/>
              </w:rPr>
            </w:pPr>
            <w:r>
              <w:rPr>
                <w:sz w:val="16"/>
                <w:szCs w:val="16"/>
              </w:rPr>
              <w:t>5.2.</w:t>
            </w:r>
            <w:r>
              <w:rPr>
                <w:sz w:val="16"/>
                <w:szCs w:val="16"/>
              </w:rPr>
              <w:tab/>
            </w:r>
            <w:r w:rsidR="008C7486" w:rsidRPr="00B541FB">
              <w:rPr>
                <w:sz w:val="16"/>
                <w:szCs w:val="16"/>
              </w:rPr>
              <w:t xml:space="preserve">Любая информация считается переданной, если у Банка имеется дубликат, рассылочный лист или какое-либо другое подтверждение того, что соответствующее сообщение / письмо / выписка были направлены / переданы Вкладчику. </w:t>
            </w:r>
            <w:r w:rsidRPr="00B541FB">
              <w:rPr>
                <w:sz w:val="16"/>
                <w:szCs w:val="16"/>
              </w:rPr>
              <w:t>И</w:t>
            </w:r>
            <w:r w:rsidR="00FF2B73" w:rsidRPr="00B541FB">
              <w:rPr>
                <w:sz w:val="16"/>
                <w:szCs w:val="16"/>
              </w:rPr>
              <w:t>нформация, представляемая Вкладчику в помещении Банка, выдается лицам, уполномоченным получать такую информацию, по пред</w:t>
            </w:r>
            <w:r w:rsidR="0046210C" w:rsidRPr="00B541FB">
              <w:rPr>
                <w:sz w:val="16"/>
                <w:szCs w:val="16"/>
              </w:rPr>
              <w:t xml:space="preserve">ъявлении </w:t>
            </w:r>
            <w:r w:rsidR="00DF7D38" w:rsidRPr="00B541FB">
              <w:rPr>
                <w:sz w:val="16"/>
                <w:szCs w:val="16"/>
              </w:rPr>
              <w:t>документа, удостоверяющего личность, и документа, удостоверяющего полномочия</w:t>
            </w:r>
            <w:r w:rsidR="008C7486" w:rsidRPr="00B541FB">
              <w:rPr>
                <w:sz w:val="16"/>
                <w:szCs w:val="16"/>
              </w:rPr>
              <w:t>.</w:t>
            </w:r>
          </w:p>
        </w:tc>
        <w:tc>
          <w:tcPr>
            <w:tcW w:w="5517" w:type="dxa"/>
          </w:tcPr>
          <w:p w:rsidR="00FF7267" w:rsidRPr="00B541FB" w:rsidRDefault="00B541FB" w:rsidP="00B541FB">
            <w:pPr>
              <w:tabs>
                <w:tab w:val="left" w:pos="351"/>
              </w:tabs>
              <w:spacing w:before="60"/>
              <w:ind w:left="57" w:right="57"/>
              <w:jc w:val="both"/>
              <w:rPr>
                <w:sz w:val="16"/>
                <w:szCs w:val="16"/>
              </w:rPr>
            </w:pPr>
            <w:r>
              <w:rPr>
                <w:sz w:val="16"/>
                <w:szCs w:val="16"/>
              </w:rPr>
              <w:t>5.2.</w:t>
            </w:r>
            <w:r>
              <w:rPr>
                <w:sz w:val="16"/>
                <w:szCs w:val="16"/>
              </w:rPr>
              <w:tab/>
            </w:r>
            <w:r w:rsidR="008C7486" w:rsidRPr="00B541FB">
              <w:rPr>
                <w:sz w:val="16"/>
                <w:szCs w:val="16"/>
              </w:rPr>
              <w:t xml:space="preserve">Any information is considered to be transferred if the Bank has the copy, the mailing list or any other confirmation that the corresponding message / letter / statement has been sent / delivered to the Depositor. </w:t>
            </w:r>
            <w:r w:rsidRPr="00B541FB">
              <w:rPr>
                <w:sz w:val="16"/>
                <w:szCs w:val="16"/>
              </w:rPr>
              <w:t>The</w:t>
            </w:r>
            <w:r w:rsidR="00FF2B73" w:rsidRPr="00B541FB">
              <w:rPr>
                <w:sz w:val="16"/>
                <w:szCs w:val="16"/>
              </w:rPr>
              <w:t xml:space="preserve"> information provided to the </w:t>
            </w:r>
            <w:r w:rsidR="00CC3D6B" w:rsidRPr="00B541FB">
              <w:rPr>
                <w:sz w:val="16"/>
                <w:szCs w:val="16"/>
              </w:rPr>
              <w:t>Depositor</w:t>
            </w:r>
            <w:r w:rsidR="00FF2B73" w:rsidRPr="00B541FB">
              <w:rPr>
                <w:sz w:val="16"/>
                <w:szCs w:val="16"/>
              </w:rPr>
              <w:t xml:space="preserve"> at the office of the Bank can be given to the persons authorized to receive such information upon presentation of </w:t>
            </w:r>
            <w:r w:rsidR="009025A7" w:rsidRPr="00B541FB">
              <w:rPr>
                <w:sz w:val="16"/>
                <w:szCs w:val="16"/>
              </w:rPr>
              <w:t>an identity document and a document certifying the authority of the representative (if the Bank has drawn a representative)</w:t>
            </w:r>
            <w:r w:rsidR="00CF478D" w:rsidRPr="00B541FB">
              <w:rPr>
                <w:sz w:val="16"/>
                <w:szCs w:val="16"/>
              </w:rPr>
              <w:t>.</w:t>
            </w:r>
            <w:r w:rsidR="009025A7" w:rsidRPr="00B541FB">
              <w:rPr>
                <w:sz w:val="16"/>
                <w:szCs w:val="16"/>
              </w:rPr>
              <w:t xml:space="preserve"> </w:t>
            </w:r>
          </w:p>
        </w:tc>
      </w:tr>
      <w:tr w:rsidR="0076333A" w:rsidRPr="00577D11" w:rsidTr="00C8232F">
        <w:tc>
          <w:tcPr>
            <w:tcW w:w="5343" w:type="dxa"/>
          </w:tcPr>
          <w:p w:rsidR="0076333A" w:rsidRPr="00282802" w:rsidRDefault="00282802" w:rsidP="00B541FB">
            <w:pPr>
              <w:tabs>
                <w:tab w:val="left" w:pos="351"/>
              </w:tabs>
              <w:spacing w:before="60"/>
              <w:ind w:left="57" w:right="57"/>
              <w:jc w:val="both"/>
              <w:rPr>
                <w:sz w:val="16"/>
                <w:szCs w:val="16"/>
              </w:rPr>
            </w:pPr>
            <w:r w:rsidRPr="00282802">
              <w:rPr>
                <w:sz w:val="16"/>
                <w:szCs w:val="16"/>
              </w:rPr>
              <w:t>5.3.</w:t>
            </w:r>
            <w:r w:rsidRPr="00282802">
              <w:rPr>
                <w:sz w:val="16"/>
                <w:szCs w:val="16"/>
              </w:rPr>
              <w:tab/>
            </w:r>
            <w:r w:rsidR="00577D11" w:rsidRPr="00282802">
              <w:rPr>
                <w:sz w:val="16"/>
                <w:szCs w:val="16"/>
              </w:rPr>
              <w:t>В случае изменения наименования, организационно-правовой формы, реквизитов Вкладчика, полномочий лиц, имеющих право осуществлять сделки по размещению и изъятию Депозитов, а также в случае внесения изменений в учредительные документы и любых других изменений, касающихся информации, которая была предоставлена Банку ранее Вкладчик обязан не позднее Рабочего дня, следующего за днем, в котором произошли такие изменения, уведомить Банк об этих изменениях и представить соответствующие документы.</w:t>
            </w:r>
          </w:p>
        </w:tc>
        <w:tc>
          <w:tcPr>
            <w:tcW w:w="5517" w:type="dxa"/>
          </w:tcPr>
          <w:p w:rsidR="0076333A" w:rsidRPr="00B541FB" w:rsidRDefault="00B541FB" w:rsidP="00B541FB">
            <w:pPr>
              <w:tabs>
                <w:tab w:val="left" w:pos="351"/>
              </w:tabs>
              <w:spacing w:before="60"/>
              <w:ind w:left="57" w:right="57"/>
              <w:jc w:val="both"/>
              <w:rPr>
                <w:sz w:val="16"/>
                <w:szCs w:val="16"/>
              </w:rPr>
            </w:pPr>
            <w:r>
              <w:rPr>
                <w:sz w:val="16"/>
                <w:szCs w:val="16"/>
              </w:rPr>
              <w:t>5.3.</w:t>
            </w:r>
            <w:r>
              <w:rPr>
                <w:sz w:val="16"/>
                <w:szCs w:val="16"/>
              </w:rPr>
              <w:tab/>
            </w:r>
            <w:r w:rsidR="00577D11" w:rsidRPr="00B541FB">
              <w:rPr>
                <w:sz w:val="16"/>
                <w:szCs w:val="16"/>
              </w:rPr>
              <w:t>In case of change of name, form of incorporation, requisites of the Depositor, authority of persons authorized to execute Deposit placement and Deposit withdrawal as well as in case of making amendments in the constitutory documents and any other changes concerning information provided to the Bank earlier, the Depositor is obliged to notify the Bank of these changes and provide corresponding documents not later than the following Business day after the changes appeared.</w:t>
            </w:r>
          </w:p>
        </w:tc>
      </w:tr>
      <w:tr w:rsidR="00FF7267" w:rsidRPr="00B7227B" w:rsidTr="00C8232F">
        <w:tc>
          <w:tcPr>
            <w:tcW w:w="5343" w:type="dxa"/>
          </w:tcPr>
          <w:p w:rsidR="00FF7267" w:rsidRPr="00577D11" w:rsidRDefault="00FF7267">
            <w:pPr>
              <w:pStyle w:val="ClauseHeading"/>
              <w:widowControl/>
              <w:spacing w:before="0" w:after="0"/>
              <w:ind w:left="57" w:right="57"/>
              <w:rPr>
                <w:rFonts w:ascii="Times New Roman" w:hAnsi="Times New Roman"/>
                <w:sz w:val="12"/>
                <w:lang w:val="en-US"/>
              </w:rPr>
            </w:pPr>
          </w:p>
        </w:tc>
        <w:tc>
          <w:tcPr>
            <w:tcW w:w="5517" w:type="dxa"/>
          </w:tcPr>
          <w:p w:rsidR="00FF7267" w:rsidRPr="00577D11" w:rsidRDefault="00FF7267">
            <w:pPr>
              <w:pStyle w:val="ClauseHeading"/>
              <w:widowControl/>
              <w:spacing w:before="0" w:after="0"/>
              <w:ind w:left="57" w:right="57"/>
              <w:rPr>
                <w:rFonts w:ascii="Times New Roman" w:hAnsi="Times New Roman"/>
                <w:sz w:val="12"/>
                <w:lang w:val="en-US"/>
              </w:rPr>
            </w:pPr>
          </w:p>
        </w:tc>
      </w:tr>
      <w:tr w:rsidR="00FF7267" w:rsidRPr="00053B12" w:rsidTr="00C8232F">
        <w:tc>
          <w:tcPr>
            <w:tcW w:w="5343" w:type="dxa"/>
          </w:tcPr>
          <w:p w:rsidR="00FF7267" w:rsidRPr="00053B12" w:rsidRDefault="00FC1D8A">
            <w:pPr>
              <w:pStyle w:val="ClauseHeading"/>
              <w:widowControl/>
              <w:tabs>
                <w:tab w:val="left" w:pos="360"/>
              </w:tabs>
              <w:spacing w:before="120"/>
              <w:ind w:left="57" w:right="57"/>
              <w:rPr>
                <w:rFonts w:ascii="Times New Roman" w:hAnsi="Times New Roman"/>
                <w:sz w:val="18"/>
                <w:szCs w:val="18"/>
              </w:rPr>
            </w:pPr>
            <w:r>
              <w:rPr>
                <w:rFonts w:ascii="Times New Roman" w:hAnsi="Times New Roman"/>
                <w:sz w:val="18"/>
                <w:szCs w:val="18"/>
                <w:lang w:val="en-US"/>
              </w:rPr>
              <w:t>6</w:t>
            </w:r>
            <w:r w:rsidR="00FF7267" w:rsidRPr="00053B12">
              <w:rPr>
                <w:rFonts w:ascii="Times New Roman" w:hAnsi="Times New Roman"/>
                <w:sz w:val="18"/>
                <w:szCs w:val="18"/>
              </w:rPr>
              <w:t>. ответственность сторон</w:t>
            </w:r>
          </w:p>
        </w:tc>
        <w:tc>
          <w:tcPr>
            <w:tcW w:w="5517" w:type="dxa"/>
          </w:tcPr>
          <w:p w:rsidR="00FF7267" w:rsidRPr="00053B12" w:rsidRDefault="00FC1D8A">
            <w:pPr>
              <w:pStyle w:val="ClauseHeading"/>
              <w:widowControl/>
              <w:tabs>
                <w:tab w:val="left" w:pos="360"/>
              </w:tabs>
              <w:spacing w:before="120"/>
              <w:ind w:left="57" w:right="57"/>
              <w:rPr>
                <w:rFonts w:ascii="Times New Roman" w:hAnsi="Times New Roman"/>
                <w:sz w:val="18"/>
                <w:szCs w:val="18"/>
                <w:lang w:val="en-US"/>
              </w:rPr>
            </w:pPr>
            <w:r>
              <w:rPr>
                <w:rFonts w:ascii="Times New Roman" w:hAnsi="Times New Roman"/>
                <w:sz w:val="18"/>
                <w:szCs w:val="18"/>
                <w:lang w:val="en-US"/>
              </w:rPr>
              <w:t>6</w:t>
            </w:r>
            <w:r w:rsidR="00FF7267" w:rsidRPr="00053B12">
              <w:rPr>
                <w:rFonts w:ascii="Times New Roman" w:hAnsi="Times New Roman"/>
                <w:sz w:val="18"/>
                <w:szCs w:val="18"/>
                <w:lang w:val="en-US"/>
              </w:rPr>
              <w:t>. liability of the parties</w:t>
            </w:r>
          </w:p>
        </w:tc>
      </w:tr>
      <w:tr w:rsidR="00FF7267" w:rsidRPr="00053B12" w:rsidTr="00C8232F">
        <w:tc>
          <w:tcPr>
            <w:tcW w:w="5343" w:type="dxa"/>
          </w:tcPr>
          <w:p w:rsidR="00FF7267" w:rsidRPr="00B541FB" w:rsidRDefault="00FC1D8A" w:rsidP="00B541FB">
            <w:pPr>
              <w:tabs>
                <w:tab w:val="left" w:pos="351"/>
              </w:tabs>
              <w:spacing w:before="60"/>
              <w:ind w:left="57" w:right="57"/>
              <w:jc w:val="both"/>
              <w:rPr>
                <w:sz w:val="16"/>
                <w:szCs w:val="16"/>
              </w:rPr>
            </w:pPr>
            <w:r w:rsidRPr="00B541FB">
              <w:rPr>
                <w:sz w:val="16"/>
                <w:szCs w:val="16"/>
              </w:rPr>
              <w:t>6</w:t>
            </w:r>
            <w:r w:rsidR="00B541FB">
              <w:rPr>
                <w:sz w:val="16"/>
                <w:szCs w:val="16"/>
              </w:rPr>
              <w:t>.1.</w:t>
            </w:r>
            <w:r w:rsidR="00B541FB">
              <w:rPr>
                <w:sz w:val="16"/>
                <w:szCs w:val="16"/>
              </w:rPr>
              <w:tab/>
            </w:r>
            <w:r w:rsidR="00FF7267" w:rsidRPr="00B541FB">
              <w:rPr>
                <w:sz w:val="16"/>
                <w:szCs w:val="16"/>
              </w:rPr>
              <w:t xml:space="preserve">За нарушение Банком сроков возврата Депозита в </w:t>
            </w:r>
            <w:r w:rsidR="00F416A5" w:rsidRPr="00B541FB">
              <w:rPr>
                <w:sz w:val="16"/>
                <w:szCs w:val="16"/>
              </w:rPr>
              <w:t>Р</w:t>
            </w:r>
            <w:r w:rsidR="00FF7267" w:rsidRPr="00B541FB">
              <w:rPr>
                <w:sz w:val="16"/>
                <w:szCs w:val="16"/>
              </w:rPr>
              <w:t>ублях Банк выплачивает Вкладчику неустойку</w:t>
            </w:r>
            <w:r w:rsidR="00F416A5" w:rsidRPr="00B541FB">
              <w:rPr>
                <w:sz w:val="16"/>
                <w:szCs w:val="16"/>
              </w:rPr>
              <w:t xml:space="preserve"> за каждый день просрочки</w:t>
            </w:r>
            <w:r w:rsidR="00FF7267" w:rsidRPr="00B541FB">
              <w:rPr>
                <w:sz w:val="16"/>
                <w:szCs w:val="16"/>
              </w:rPr>
              <w:t xml:space="preserve">, начисленную на сумму неуплаченных в </w:t>
            </w:r>
            <w:r w:rsidR="002E000C" w:rsidRPr="00B541FB">
              <w:rPr>
                <w:sz w:val="16"/>
                <w:szCs w:val="16"/>
              </w:rPr>
              <w:t>установленный срок</w:t>
            </w:r>
            <w:r w:rsidR="00FF7267" w:rsidRPr="00B541FB">
              <w:rPr>
                <w:sz w:val="16"/>
                <w:szCs w:val="16"/>
              </w:rPr>
              <w:t xml:space="preserve"> средств, в размере действующей на дату возникновения просрочки </w:t>
            </w:r>
            <w:r w:rsidR="008C7486" w:rsidRPr="00B541FB">
              <w:rPr>
                <w:sz w:val="16"/>
                <w:szCs w:val="16"/>
              </w:rPr>
              <w:t xml:space="preserve">ключевой </w:t>
            </w:r>
            <w:r w:rsidR="00FF7267" w:rsidRPr="00B541FB">
              <w:rPr>
                <w:sz w:val="16"/>
                <w:szCs w:val="16"/>
              </w:rPr>
              <w:t xml:space="preserve">ставки Банка </w:t>
            </w:r>
            <w:r w:rsidR="000518AD" w:rsidRPr="00B541FB">
              <w:rPr>
                <w:sz w:val="16"/>
                <w:szCs w:val="16"/>
              </w:rPr>
              <w:t>России</w:t>
            </w:r>
            <w:r w:rsidR="00FF7267" w:rsidRPr="00B541FB">
              <w:rPr>
                <w:sz w:val="16"/>
                <w:szCs w:val="16"/>
              </w:rPr>
              <w:t>.</w:t>
            </w:r>
          </w:p>
        </w:tc>
        <w:tc>
          <w:tcPr>
            <w:tcW w:w="5517" w:type="dxa"/>
          </w:tcPr>
          <w:p w:rsidR="00FF7267" w:rsidRPr="00B541FB" w:rsidRDefault="00FC1D8A" w:rsidP="00B541FB">
            <w:pPr>
              <w:tabs>
                <w:tab w:val="left" w:pos="351"/>
              </w:tabs>
              <w:spacing w:before="60"/>
              <w:ind w:left="57" w:right="57"/>
              <w:jc w:val="both"/>
              <w:rPr>
                <w:sz w:val="16"/>
                <w:szCs w:val="16"/>
              </w:rPr>
            </w:pPr>
            <w:r w:rsidRPr="00B541FB">
              <w:rPr>
                <w:sz w:val="16"/>
                <w:szCs w:val="16"/>
              </w:rPr>
              <w:t>6</w:t>
            </w:r>
            <w:r w:rsidR="00B541FB">
              <w:rPr>
                <w:sz w:val="16"/>
                <w:szCs w:val="16"/>
              </w:rPr>
              <w:t>.1.</w:t>
            </w:r>
            <w:r w:rsidR="00B541FB">
              <w:rPr>
                <w:sz w:val="16"/>
                <w:szCs w:val="16"/>
              </w:rPr>
              <w:tab/>
            </w:r>
            <w:r w:rsidR="00FF7267" w:rsidRPr="00B541FB">
              <w:rPr>
                <w:sz w:val="16"/>
                <w:szCs w:val="16"/>
              </w:rPr>
              <w:t xml:space="preserve">For a breach by the Bank of term of repayment of the Deposit in </w:t>
            </w:r>
            <w:r w:rsidR="00F416A5" w:rsidRPr="00B541FB">
              <w:rPr>
                <w:sz w:val="16"/>
                <w:szCs w:val="16"/>
              </w:rPr>
              <w:t>R</w:t>
            </w:r>
            <w:r w:rsidR="00FF7267" w:rsidRPr="00B541FB">
              <w:rPr>
                <w:sz w:val="16"/>
                <w:szCs w:val="16"/>
              </w:rPr>
              <w:t xml:space="preserve">ubles, the Bank shall pay to the Depositor a penalty accrued </w:t>
            </w:r>
            <w:r w:rsidR="00F416A5" w:rsidRPr="00B541FB">
              <w:rPr>
                <w:sz w:val="16"/>
                <w:szCs w:val="16"/>
              </w:rPr>
              <w:t xml:space="preserve">for each day of the delay </w:t>
            </w:r>
            <w:r w:rsidR="00FF7267" w:rsidRPr="00B541FB">
              <w:rPr>
                <w:sz w:val="16"/>
                <w:szCs w:val="16"/>
              </w:rPr>
              <w:t xml:space="preserve">on the amount of funds </w:t>
            </w:r>
            <w:r w:rsidR="002E000C" w:rsidRPr="00B541FB">
              <w:rPr>
                <w:sz w:val="16"/>
                <w:szCs w:val="16"/>
              </w:rPr>
              <w:t>unpaid by the due</w:t>
            </w:r>
            <w:r w:rsidR="00FF7267" w:rsidRPr="00B541FB">
              <w:rPr>
                <w:sz w:val="16"/>
                <w:szCs w:val="16"/>
              </w:rPr>
              <w:t xml:space="preserve"> date, at the </w:t>
            </w:r>
            <w:r w:rsidR="008C7486" w:rsidRPr="00B541FB">
              <w:rPr>
                <w:sz w:val="16"/>
                <w:szCs w:val="16"/>
              </w:rPr>
              <w:t xml:space="preserve">key </w:t>
            </w:r>
            <w:r w:rsidR="00FF7267" w:rsidRPr="00B541FB">
              <w:rPr>
                <w:sz w:val="16"/>
                <w:szCs w:val="16"/>
              </w:rPr>
              <w:t xml:space="preserve">rate of the Bank of </w:t>
            </w:r>
            <w:r w:rsidR="000518AD" w:rsidRPr="00B541FB">
              <w:rPr>
                <w:sz w:val="16"/>
                <w:szCs w:val="16"/>
              </w:rPr>
              <w:t>Russia</w:t>
            </w:r>
            <w:r w:rsidR="00FF7267" w:rsidRPr="00B541FB">
              <w:rPr>
                <w:sz w:val="16"/>
                <w:szCs w:val="16"/>
              </w:rPr>
              <w:t xml:space="preserve"> in force as of the date o</w:t>
            </w:r>
            <w:r w:rsidR="00F416A5" w:rsidRPr="00B541FB">
              <w:rPr>
                <w:sz w:val="16"/>
                <w:szCs w:val="16"/>
              </w:rPr>
              <w:t>f the commencement of the delay</w:t>
            </w:r>
            <w:r w:rsidR="00FF7267" w:rsidRPr="00B541FB">
              <w:rPr>
                <w:sz w:val="16"/>
                <w:szCs w:val="16"/>
              </w:rPr>
              <w:t>.</w:t>
            </w:r>
          </w:p>
        </w:tc>
      </w:tr>
      <w:tr w:rsidR="00FF7267" w:rsidRPr="00053B12" w:rsidTr="00C8232F">
        <w:tc>
          <w:tcPr>
            <w:tcW w:w="5343" w:type="dxa"/>
          </w:tcPr>
          <w:p w:rsidR="00FF7267" w:rsidRPr="00053B12" w:rsidRDefault="00FC1D8A" w:rsidP="00B541FB">
            <w:pPr>
              <w:tabs>
                <w:tab w:val="left" w:pos="351"/>
              </w:tabs>
              <w:spacing w:before="60"/>
              <w:ind w:left="57" w:right="57"/>
              <w:jc w:val="both"/>
              <w:rPr>
                <w:sz w:val="16"/>
                <w:szCs w:val="16"/>
              </w:rPr>
            </w:pPr>
            <w:r w:rsidRPr="00282802">
              <w:rPr>
                <w:sz w:val="16"/>
                <w:szCs w:val="16"/>
              </w:rPr>
              <w:t>6</w:t>
            </w:r>
            <w:r w:rsidR="00B541FB">
              <w:rPr>
                <w:sz w:val="16"/>
                <w:szCs w:val="16"/>
              </w:rPr>
              <w:t>.2.</w:t>
            </w:r>
            <w:r w:rsidR="00B541FB">
              <w:rPr>
                <w:sz w:val="16"/>
                <w:szCs w:val="16"/>
              </w:rPr>
              <w:tab/>
            </w:r>
            <w:r w:rsidR="00FF7267" w:rsidRPr="00282802">
              <w:rPr>
                <w:sz w:val="16"/>
                <w:szCs w:val="16"/>
              </w:rPr>
              <w:t>За нарушение Бан</w:t>
            </w:r>
            <w:r w:rsidR="00F416A5" w:rsidRPr="00282802">
              <w:rPr>
                <w:sz w:val="16"/>
                <w:szCs w:val="16"/>
              </w:rPr>
              <w:t>ком сроков возврата Депозита в И</w:t>
            </w:r>
            <w:r w:rsidR="00FF7267" w:rsidRPr="00282802">
              <w:rPr>
                <w:sz w:val="16"/>
                <w:szCs w:val="16"/>
              </w:rPr>
              <w:t>ностранной валюте Банк выплачивает Вкладчику неустойку в размере 0,1</w:t>
            </w:r>
            <w:bookmarkStart w:id="10" w:name="OCRUncertain064"/>
            <w:r w:rsidR="00FF7267" w:rsidRPr="00282802">
              <w:rPr>
                <w:sz w:val="16"/>
                <w:szCs w:val="16"/>
              </w:rPr>
              <w:t>%</w:t>
            </w:r>
            <w:bookmarkEnd w:id="10"/>
            <w:r w:rsidR="00FF7267" w:rsidRPr="00282802">
              <w:rPr>
                <w:sz w:val="16"/>
                <w:szCs w:val="16"/>
              </w:rPr>
              <w:t xml:space="preserve"> </w:t>
            </w:r>
            <w:r w:rsidR="00FF7267" w:rsidRPr="00053B12">
              <w:rPr>
                <w:sz w:val="16"/>
                <w:szCs w:val="16"/>
              </w:rPr>
              <w:t xml:space="preserve">(ноль целых одной десятой процента) </w:t>
            </w:r>
            <w:r w:rsidR="00FF7267" w:rsidRPr="00282802">
              <w:rPr>
                <w:sz w:val="16"/>
                <w:szCs w:val="16"/>
              </w:rPr>
              <w:t xml:space="preserve">от суммы неуплаченных в </w:t>
            </w:r>
            <w:r w:rsidR="0021523B" w:rsidRPr="00282802">
              <w:rPr>
                <w:sz w:val="16"/>
                <w:szCs w:val="16"/>
              </w:rPr>
              <w:t>установленный</w:t>
            </w:r>
            <w:r w:rsidR="00FF7267" w:rsidRPr="00282802">
              <w:rPr>
                <w:sz w:val="16"/>
                <w:szCs w:val="16"/>
              </w:rPr>
              <w:t xml:space="preserve"> срок средств за каждый день просрочки.</w:t>
            </w:r>
          </w:p>
        </w:tc>
        <w:tc>
          <w:tcPr>
            <w:tcW w:w="5517" w:type="dxa"/>
          </w:tcPr>
          <w:p w:rsidR="00FF7267" w:rsidRPr="00B541FB" w:rsidRDefault="00FC1D8A" w:rsidP="00B541FB">
            <w:pPr>
              <w:tabs>
                <w:tab w:val="left" w:pos="351"/>
              </w:tabs>
              <w:spacing w:before="60"/>
              <w:ind w:left="57" w:right="57"/>
              <w:jc w:val="both"/>
              <w:rPr>
                <w:sz w:val="16"/>
                <w:szCs w:val="16"/>
              </w:rPr>
            </w:pPr>
            <w:r w:rsidRPr="00B541FB">
              <w:rPr>
                <w:sz w:val="16"/>
                <w:szCs w:val="16"/>
              </w:rPr>
              <w:t>6</w:t>
            </w:r>
            <w:r w:rsidR="00B541FB">
              <w:rPr>
                <w:sz w:val="16"/>
                <w:szCs w:val="16"/>
              </w:rPr>
              <w:t>.2.</w:t>
            </w:r>
            <w:r w:rsidR="00B541FB">
              <w:rPr>
                <w:sz w:val="16"/>
                <w:szCs w:val="16"/>
              </w:rPr>
              <w:tab/>
            </w:r>
            <w:r w:rsidR="00FF7267" w:rsidRPr="00B541FB">
              <w:rPr>
                <w:sz w:val="16"/>
                <w:szCs w:val="16"/>
              </w:rPr>
              <w:t xml:space="preserve">For a breach by the Bank of a term </w:t>
            </w:r>
            <w:r w:rsidR="00F416A5" w:rsidRPr="00B541FB">
              <w:rPr>
                <w:sz w:val="16"/>
                <w:szCs w:val="16"/>
              </w:rPr>
              <w:t>of repayment of the Deposit in Foreign C</w:t>
            </w:r>
            <w:r w:rsidR="00FF7267" w:rsidRPr="00B541FB">
              <w:rPr>
                <w:sz w:val="16"/>
                <w:szCs w:val="16"/>
              </w:rPr>
              <w:t xml:space="preserve">urrency, the Bank shall pay to the Depositor a penalty in the amount of </w:t>
            </w:r>
            <w:r w:rsidR="00AF4DA0" w:rsidRPr="00B541FB">
              <w:rPr>
                <w:sz w:val="16"/>
                <w:szCs w:val="16"/>
              </w:rPr>
              <w:t>0,1% (one tenth of a per cent)</w:t>
            </w:r>
            <w:r w:rsidR="00FF7267" w:rsidRPr="00B541FB">
              <w:rPr>
                <w:sz w:val="16"/>
                <w:szCs w:val="16"/>
              </w:rPr>
              <w:t xml:space="preserve"> of the amount </w:t>
            </w:r>
            <w:r w:rsidR="0021523B" w:rsidRPr="00B541FB">
              <w:rPr>
                <w:sz w:val="16"/>
                <w:szCs w:val="16"/>
              </w:rPr>
              <w:t>unpaid by the due</w:t>
            </w:r>
            <w:r w:rsidR="00FF7267" w:rsidRPr="00B541FB">
              <w:rPr>
                <w:sz w:val="16"/>
                <w:szCs w:val="16"/>
              </w:rPr>
              <w:t xml:space="preserve"> date, for each day of the delay.</w:t>
            </w:r>
          </w:p>
        </w:tc>
      </w:tr>
      <w:tr w:rsidR="00FF7267" w:rsidRPr="00D33261" w:rsidTr="00C8232F">
        <w:tc>
          <w:tcPr>
            <w:tcW w:w="5343" w:type="dxa"/>
          </w:tcPr>
          <w:p w:rsidR="00FF7267" w:rsidRPr="00D33261" w:rsidRDefault="00FF7267">
            <w:pPr>
              <w:pStyle w:val="ClauseHeading"/>
              <w:widowControl/>
              <w:spacing w:before="0" w:after="0"/>
              <w:ind w:left="142" w:right="142"/>
              <w:rPr>
                <w:rFonts w:ascii="Times New Roman" w:hAnsi="Times New Roman"/>
                <w:sz w:val="14"/>
                <w:lang w:val="en-US"/>
              </w:rPr>
            </w:pPr>
          </w:p>
        </w:tc>
        <w:tc>
          <w:tcPr>
            <w:tcW w:w="5517" w:type="dxa"/>
          </w:tcPr>
          <w:p w:rsidR="00FF7267" w:rsidRPr="00D33261" w:rsidRDefault="00FF7267">
            <w:pPr>
              <w:pStyle w:val="ClauseHeading"/>
              <w:widowControl/>
              <w:spacing w:before="0" w:after="0"/>
              <w:ind w:left="57" w:right="57"/>
              <w:rPr>
                <w:rFonts w:ascii="Times New Roman" w:hAnsi="Times New Roman"/>
                <w:sz w:val="14"/>
                <w:lang w:val="en-US"/>
              </w:rPr>
            </w:pPr>
          </w:p>
        </w:tc>
      </w:tr>
      <w:tr w:rsidR="00FF7267" w:rsidRPr="00053B12" w:rsidTr="00C8232F">
        <w:tc>
          <w:tcPr>
            <w:tcW w:w="5343" w:type="dxa"/>
          </w:tcPr>
          <w:p w:rsidR="00FF7267" w:rsidRPr="00053B12" w:rsidRDefault="00D71827" w:rsidP="009872A2">
            <w:pPr>
              <w:pStyle w:val="ClauseHeading"/>
              <w:widowControl/>
              <w:tabs>
                <w:tab w:val="left" w:pos="360"/>
              </w:tabs>
              <w:spacing w:before="120"/>
              <w:ind w:left="57" w:right="57"/>
              <w:rPr>
                <w:rFonts w:ascii="Times New Roman" w:hAnsi="Times New Roman"/>
                <w:sz w:val="18"/>
                <w:szCs w:val="18"/>
              </w:rPr>
            </w:pPr>
            <w:r>
              <w:rPr>
                <w:rFonts w:ascii="Times New Roman" w:hAnsi="Times New Roman"/>
                <w:sz w:val="18"/>
                <w:szCs w:val="18"/>
              </w:rPr>
              <w:t>7</w:t>
            </w:r>
            <w:r w:rsidR="00FF7267" w:rsidRPr="00053B12">
              <w:rPr>
                <w:rFonts w:ascii="Times New Roman" w:hAnsi="Times New Roman"/>
                <w:sz w:val="18"/>
                <w:szCs w:val="18"/>
              </w:rPr>
              <w:t xml:space="preserve">. </w:t>
            </w:r>
            <w:r w:rsidR="009872A2" w:rsidRPr="00053B12">
              <w:rPr>
                <w:rFonts w:ascii="Times New Roman" w:hAnsi="Times New Roman"/>
                <w:sz w:val="18"/>
                <w:szCs w:val="18"/>
              </w:rPr>
              <w:t>Освобождение от ответственности</w:t>
            </w:r>
          </w:p>
        </w:tc>
        <w:tc>
          <w:tcPr>
            <w:tcW w:w="5517" w:type="dxa"/>
          </w:tcPr>
          <w:p w:rsidR="00FF7267" w:rsidRPr="00053B12" w:rsidRDefault="00D71827" w:rsidP="009872A2">
            <w:pPr>
              <w:pStyle w:val="ClauseHeading"/>
              <w:widowControl/>
              <w:tabs>
                <w:tab w:val="left" w:pos="360"/>
              </w:tabs>
              <w:spacing w:before="120"/>
              <w:ind w:left="57" w:right="57"/>
              <w:rPr>
                <w:rFonts w:ascii="Times New Roman" w:hAnsi="Times New Roman"/>
                <w:sz w:val="18"/>
                <w:szCs w:val="18"/>
                <w:lang w:val="en-US"/>
              </w:rPr>
            </w:pPr>
            <w:r>
              <w:rPr>
                <w:rFonts w:ascii="Times New Roman" w:hAnsi="Times New Roman"/>
                <w:sz w:val="18"/>
                <w:szCs w:val="18"/>
                <w:lang w:val="en-US"/>
              </w:rPr>
              <w:t>7</w:t>
            </w:r>
            <w:r w:rsidR="00FF7267" w:rsidRPr="00053B12">
              <w:rPr>
                <w:rFonts w:ascii="Times New Roman" w:hAnsi="Times New Roman"/>
                <w:sz w:val="18"/>
                <w:szCs w:val="18"/>
                <w:lang w:val="en-US"/>
              </w:rPr>
              <w:t xml:space="preserve">. </w:t>
            </w:r>
            <w:r w:rsidR="009872A2" w:rsidRPr="00053B12">
              <w:rPr>
                <w:rFonts w:ascii="Times New Roman" w:hAnsi="Times New Roman"/>
                <w:sz w:val="18"/>
                <w:szCs w:val="18"/>
                <w:lang w:val="en-US"/>
              </w:rPr>
              <w:t>exemption from liability</w:t>
            </w:r>
          </w:p>
        </w:tc>
      </w:tr>
      <w:tr w:rsidR="00FF7267" w:rsidRPr="00053B12" w:rsidTr="00C8232F">
        <w:tc>
          <w:tcPr>
            <w:tcW w:w="5343" w:type="dxa"/>
          </w:tcPr>
          <w:p w:rsidR="00994B25" w:rsidRPr="00053B12" w:rsidRDefault="00D71827" w:rsidP="00B541FB">
            <w:pPr>
              <w:tabs>
                <w:tab w:val="left" w:pos="351"/>
              </w:tabs>
              <w:spacing w:before="60"/>
              <w:ind w:left="57" w:right="57"/>
              <w:jc w:val="both"/>
              <w:rPr>
                <w:sz w:val="16"/>
                <w:szCs w:val="16"/>
              </w:rPr>
            </w:pPr>
            <w:r w:rsidRPr="00D71827">
              <w:rPr>
                <w:sz w:val="16"/>
                <w:szCs w:val="16"/>
              </w:rPr>
              <w:t>7</w:t>
            </w:r>
            <w:r w:rsidR="00B541FB">
              <w:rPr>
                <w:sz w:val="16"/>
                <w:szCs w:val="16"/>
              </w:rPr>
              <w:t>.1.</w:t>
            </w:r>
            <w:r w:rsidR="00B541FB">
              <w:rPr>
                <w:sz w:val="16"/>
                <w:szCs w:val="16"/>
              </w:rPr>
              <w:tab/>
            </w:r>
            <w:r w:rsidR="00FF7267" w:rsidRPr="00053B12">
              <w:rPr>
                <w:sz w:val="16"/>
                <w:szCs w:val="16"/>
              </w:rPr>
              <w:t xml:space="preserve">Стороны освобождаются от ответственности за неисполнение или ненадлежащее исполнение своих обязательств, если оно вызвано </w:t>
            </w:r>
            <w:r w:rsidR="00CB5CFF">
              <w:rPr>
                <w:sz w:val="16"/>
                <w:szCs w:val="16"/>
              </w:rPr>
              <w:lastRenderedPageBreak/>
              <w:t xml:space="preserve">чрезвычайными и непредотвратимыми при данных условиях </w:t>
            </w:r>
            <w:r w:rsidR="00FF7267" w:rsidRPr="00053B12">
              <w:rPr>
                <w:sz w:val="16"/>
                <w:szCs w:val="16"/>
              </w:rPr>
              <w:t xml:space="preserve">обстоятельствами, к которым в том числе </w:t>
            </w:r>
            <w:r w:rsidR="00CB5CFF">
              <w:rPr>
                <w:sz w:val="16"/>
                <w:szCs w:val="16"/>
              </w:rPr>
              <w:t>относятся</w:t>
            </w:r>
            <w:r w:rsidR="00FF7267" w:rsidRPr="00053B12">
              <w:rPr>
                <w:sz w:val="16"/>
                <w:szCs w:val="16"/>
              </w:rPr>
              <w:t xml:space="preserve"> войны, военные действия, мятежи, саботаж, забастовки, пожары, взрывы, наводнения или иные стихийные бедствия, сбои в системах связи, произошедшие не по вине Сторон, принятие органами власти актов, </w:t>
            </w:r>
            <w:r w:rsidR="00CB5CFF">
              <w:rPr>
                <w:sz w:val="16"/>
                <w:szCs w:val="16"/>
              </w:rPr>
              <w:t xml:space="preserve">непосредственно </w:t>
            </w:r>
            <w:r w:rsidR="00FF7267" w:rsidRPr="00053B12">
              <w:rPr>
                <w:sz w:val="16"/>
                <w:szCs w:val="16"/>
              </w:rPr>
              <w:t>создающих препятствия в реализации Cторонами своих обязанностей</w:t>
            </w:r>
            <w:r w:rsidR="00994B25" w:rsidRPr="00053B12">
              <w:rPr>
                <w:sz w:val="16"/>
                <w:szCs w:val="16"/>
              </w:rPr>
              <w:t xml:space="preserve"> (далее – </w:t>
            </w:r>
            <w:r w:rsidR="00276878" w:rsidRPr="00053B12">
              <w:rPr>
                <w:sz w:val="16"/>
                <w:szCs w:val="16"/>
              </w:rPr>
              <w:t>«</w:t>
            </w:r>
            <w:r w:rsidR="00994B25" w:rsidRPr="00282802">
              <w:rPr>
                <w:sz w:val="16"/>
                <w:szCs w:val="16"/>
              </w:rPr>
              <w:t>Обстоятельства непреодолимой силы</w:t>
            </w:r>
            <w:r w:rsidR="00276878" w:rsidRPr="00053B12">
              <w:rPr>
                <w:sz w:val="16"/>
                <w:szCs w:val="16"/>
              </w:rPr>
              <w:t>»</w:t>
            </w:r>
            <w:r w:rsidR="00994B25" w:rsidRPr="00053B12">
              <w:rPr>
                <w:sz w:val="16"/>
                <w:szCs w:val="16"/>
              </w:rPr>
              <w:t>)</w:t>
            </w:r>
            <w:r w:rsidR="00FF7267" w:rsidRPr="00053B12">
              <w:rPr>
                <w:sz w:val="16"/>
                <w:szCs w:val="16"/>
              </w:rPr>
              <w:t>.</w:t>
            </w:r>
          </w:p>
        </w:tc>
        <w:tc>
          <w:tcPr>
            <w:tcW w:w="5517" w:type="dxa"/>
          </w:tcPr>
          <w:p w:rsidR="00FF7267" w:rsidRPr="00B541FB" w:rsidRDefault="00D71827" w:rsidP="00B541FB">
            <w:pPr>
              <w:tabs>
                <w:tab w:val="left" w:pos="351"/>
              </w:tabs>
              <w:spacing w:before="60"/>
              <w:ind w:left="57" w:right="57"/>
              <w:jc w:val="both"/>
              <w:rPr>
                <w:sz w:val="16"/>
                <w:szCs w:val="16"/>
              </w:rPr>
            </w:pPr>
            <w:r w:rsidRPr="00B541FB">
              <w:rPr>
                <w:sz w:val="16"/>
                <w:szCs w:val="16"/>
              </w:rPr>
              <w:lastRenderedPageBreak/>
              <w:t>7</w:t>
            </w:r>
            <w:r w:rsidR="00B541FB">
              <w:rPr>
                <w:sz w:val="16"/>
                <w:szCs w:val="16"/>
              </w:rPr>
              <w:t>.1.</w:t>
            </w:r>
            <w:r w:rsidR="00B541FB">
              <w:rPr>
                <w:sz w:val="16"/>
                <w:szCs w:val="16"/>
              </w:rPr>
              <w:tab/>
            </w:r>
            <w:r w:rsidR="00FF7267" w:rsidRPr="00B541FB">
              <w:rPr>
                <w:sz w:val="16"/>
                <w:szCs w:val="16"/>
              </w:rPr>
              <w:t xml:space="preserve">The Parties shall not be liable for improper performance or non-performance of their obligations under the present Agreement if such improper performance or </w:t>
            </w:r>
            <w:r w:rsidR="00FF7267" w:rsidRPr="00B541FB">
              <w:rPr>
                <w:sz w:val="16"/>
                <w:szCs w:val="16"/>
              </w:rPr>
              <w:lastRenderedPageBreak/>
              <w:t xml:space="preserve">non-performance was called by </w:t>
            </w:r>
            <w:r w:rsidR="00546CCD" w:rsidRPr="00B541FB">
              <w:rPr>
                <w:sz w:val="16"/>
                <w:szCs w:val="16"/>
              </w:rPr>
              <w:t>extraordinary and unavoidable</w:t>
            </w:r>
            <w:r w:rsidR="00FF7267" w:rsidRPr="00B541FB">
              <w:rPr>
                <w:sz w:val="16"/>
                <w:szCs w:val="16"/>
              </w:rPr>
              <w:t xml:space="preserve"> circumstances </w:t>
            </w:r>
            <w:r w:rsidR="00546CCD" w:rsidRPr="00B541FB">
              <w:rPr>
                <w:sz w:val="16"/>
                <w:szCs w:val="16"/>
              </w:rPr>
              <w:t>under the given conditions which include</w:t>
            </w:r>
            <w:r w:rsidR="00FF7267" w:rsidRPr="00B541FB">
              <w:rPr>
                <w:sz w:val="16"/>
                <w:szCs w:val="16"/>
              </w:rPr>
              <w:t xml:space="preserve"> wars, hostilities, riots, sabotage, strikes, fires, explosions, floods or other natural calamities, communication interruptions, caused not by the fault of the Parties, issued by state authorities regulatory acts, which </w:t>
            </w:r>
            <w:r w:rsidR="00CB5CFF" w:rsidRPr="00B541FB">
              <w:rPr>
                <w:sz w:val="16"/>
                <w:szCs w:val="16"/>
              </w:rPr>
              <w:t xml:space="preserve">directly </w:t>
            </w:r>
            <w:r w:rsidR="00FF7267" w:rsidRPr="00B541FB">
              <w:rPr>
                <w:sz w:val="16"/>
                <w:szCs w:val="16"/>
              </w:rPr>
              <w:t>raise obstacles in realization by the Parties of their obligations</w:t>
            </w:r>
            <w:r w:rsidR="00994B25" w:rsidRPr="00B541FB">
              <w:rPr>
                <w:sz w:val="16"/>
                <w:szCs w:val="16"/>
              </w:rPr>
              <w:t xml:space="preserve"> (hereinafter – the </w:t>
            </w:r>
            <w:r w:rsidR="00276878" w:rsidRPr="00B541FB">
              <w:rPr>
                <w:sz w:val="16"/>
                <w:szCs w:val="16"/>
              </w:rPr>
              <w:t>«Force Majeure»)</w:t>
            </w:r>
            <w:r w:rsidR="00FF7267" w:rsidRPr="00B541FB">
              <w:rPr>
                <w:sz w:val="16"/>
                <w:szCs w:val="16"/>
              </w:rPr>
              <w:t>.</w:t>
            </w:r>
          </w:p>
        </w:tc>
      </w:tr>
      <w:tr w:rsidR="00FF7267" w:rsidRPr="00053B12" w:rsidTr="00C8232F">
        <w:tc>
          <w:tcPr>
            <w:tcW w:w="5343" w:type="dxa"/>
          </w:tcPr>
          <w:p w:rsidR="00FF7267" w:rsidRPr="00053B12" w:rsidRDefault="00D71827" w:rsidP="00B541FB">
            <w:pPr>
              <w:tabs>
                <w:tab w:val="left" w:pos="351"/>
              </w:tabs>
              <w:spacing w:before="60"/>
              <w:ind w:left="57" w:right="57"/>
              <w:jc w:val="both"/>
              <w:rPr>
                <w:sz w:val="16"/>
                <w:szCs w:val="16"/>
              </w:rPr>
            </w:pPr>
            <w:r w:rsidRPr="00D71827">
              <w:rPr>
                <w:sz w:val="16"/>
                <w:szCs w:val="16"/>
              </w:rPr>
              <w:lastRenderedPageBreak/>
              <w:t>7</w:t>
            </w:r>
            <w:r w:rsidR="00B541FB">
              <w:rPr>
                <w:sz w:val="16"/>
                <w:szCs w:val="16"/>
              </w:rPr>
              <w:t>.2.</w:t>
            </w:r>
            <w:r w:rsidR="00B541FB">
              <w:rPr>
                <w:sz w:val="16"/>
                <w:szCs w:val="16"/>
              </w:rPr>
              <w:tab/>
            </w:r>
            <w:r w:rsidR="00994B25" w:rsidRPr="00053B12">
              <w:rPr>
                <w:sz w:val="16"/>
                <w:szCs w:val="16"/>
              </w:rPr>
              <w:t>Если выполнение обязательств по данному Договору становится невозможным в силу Обстоятельств непреодолимой силы, Стороны обязаны незамедлительно уведомить друг друга в письменной форме, указав характер событий и предположительный срок их действия. В этом случае срок исполнения обязательств по настоящему Договору продлевается соразмерно времени действия вышеуказанных обстоятельств. При неуведомлении о наступлении вышеуказанных обстоятельств виновная Сторона обязана возместить другой Стороне убытки, вызванные неуведомлением об их наступлении и невозможностью исполнения обязательств</w:t>
            </w:r>
            <w:r w:rsidR="00276878" w:rsidRPr="00053B12">
              <w:rPr>
                <w:sz w:val="16"/>
                <w:szCs w:val="16"/>
              </w:rPr>
              <w:t xml:space="preserve"> по Договору</w:t>
            </w:r>
            <w:r w:rsidR="00994B25" w:rsidRPr="00053B12">
              <w:rPr>
                <w:sz w:val="16"/>
                <w:szCs w:val="16"/>
              </w:rPr>
              <w:t>.</w:t>
            </w:r>
          </w:p>
        </w:tc>
        <w:tc>
          <w:tcPr>
            <w:tcW w:w="5517" w:type="dxa"/>
          </w:tcPr>
          <w:p w:rsidR="00FF7267" w:rsidRPr="00B541FB" w:rsidRDefault="00D71827" w:rsidP="00B541FB">
            <w:pPr>
              <w:tabs>
                <w:tab w:val="left" w:pos="351"/>
              </w:tabs>
              <w:spacing w:before="60"/>
              <w:ind w:left="57" w:right="57"/>
              <w:jc w:val="both"/>
              <w:rPr>
                <w:sz w:val="16"/>
                <w:szCs w:val="16"/>
              </w:rPr>
            </w:pPr>
            <w:r w:rsidRPr="00B541FB">
              <w:rPr>
                <w:sz w:val="16"/>
                <w:szCs w:val="16"/>
              </w:rPr>
              <w:t>7</w:t>
            </w:r>
            <w:r w:rsidR="00B541FB">
              <w:rPr>
                <w:sz w:val="16"/>
                <w:szCs w:val="16"/>
              </w:rPr>
              <w:t>.2.</w:t>
            </w:r>
            <w:r w:rsidR="00B541FB">
              <w:rPr>
                <w:sz w:val="16"/>
                <w:szCs w:val="16"/>
              </w:rPr>
              <w:tab/>
            </w:r>
            <w:r w:rsidR="00994B25" w:rsidRPr="00B541FB">
              <w:rPr>
                <w:sz w:val="16"/>
                <w:szCs w:val="16"/>
              </w:rPr>
              <w:t xml:space="preserve">If the fulfillment of obligations under the present Agreement becomes impossible due to Force Majeure, the Parties shall immediately inform each other in a written form, specifying the character of events and estimated period of their validity. In such case the period of obligations fulfillment under the present Agreement should be postponed in proportion to the lifetime of the above-mentioned circumstances. In case of absence of notice about the beginning of the above-mentioned circumstances, the guilty Party shall be obliged to pay the other Party all damages, incurred by such absence of notice about the occurrence and impossibility related to fulfillment of the </w:t>
            </w:r>
            <w:r w:rsidR="00276878" w:rsidRPr="00B541FB">
              <w:rPr>
                <w:sz w:val="16"/>
                <w:szCs w:val="16"/>
              </w:rPr>
              <w:t>obligations under the Agreement</w:t>
            </w:r>
            <w:r w:rsidR="00994B25" w:rsidRPr="00B541FB">
              <w:rPr>
                <w:sz w:val="16"/>
                <w:szCs w:val="16"/>
              </w:rPr>
              <w:t>.</w:t>
            </w:r>
          </w:p>
        </w:tc>
      </w:tr>
      <w:tr w:rsidR="00FF7267" w:rsidRPr="00D33261" w:rsidTr="00C8232F">
        <w:tc>
          <w:tcPr>
            <w:tcW w:w="5343" w:type="dxa"/>
          </w:tcPr>
          <w:p w:rsidR="00FF7267" w:rsidRPr="00D33261" w:rsidRDefault="00FF7267">
            <w:pPr>
              <w:pStyle w:val="ClauseHeading"/>
              <w:widowControl/>
              <w:spacing w:before="0" w:after="0"/>
              <w:ind w:left="142" w:right="142"/>
              <w:rPr>
                <w:rFonts w:ascii="Times New Roman" w:hAnsi="Times New Roman"/>
                <w:sz w:val="14"/>
                <w:lang w:val="en-US"/>
              </w:rPr>
            </w:pPr>
          </w:p>
        </w:tc>
        <w:tc>
          <w:tcPr>
            <w:tcW w:w="5517" w:type="dxa"/>
          </w:tcPr>
          <w:p w:rsidR="00FF7267" w:rsidRPr="00D33261" w:rsidRDefault="00FF7267">
            <w:pPr>
              <w:pStyle w:val="ClauseHeading"/>
              <w:widowControl/>
              <w:spacing w:before="0" w:after="0"/>
              <w:ind w:left="57" w:right="57"/>
              <w:rPr>
                <w:rFonts w:ascii="Times New Roman" w:hAnsi="Times New Roman"/>
                <w:sz w:val="14"/>
                <w:lang w:val="en-US"/>
              </w:rPr>
            </w:pPr>
          </w:p>
        </w:tc>
      </w:tr>
      <w:tr w:rsidR="00FF7267" w:rsidRPr="00053B12" w:rsidTr="00C8232F">
        <w:tc>
          <w:tcPr>
            <w:tcW w:w="5343" w:type="dxa"/>
          </w:tcPr>
          <w:p w:rsidR="00FF7267" w:rsidRPr="00053B12" w:rsidRDefault="00D71827">
            <w:pPr>
              <w:pStyle w:val="ClauseHeading"/>
              <w:widowControl/>
              <w:tabs>
                <w:tab w:val="left" w:pos="360"/>
              </w:tabs>
              <w:spacing w:before="120"/>
              <w:ind w:left="57" w:right="57"/>
              <w:rPr>
                <w:rFonts w:ascii="Times New Roman" w:hAnsi="Times New Roman"/>
                <w:sz w:val="18"/>
                <w:szCs w:val="18"/>
              </w:rPr>
            </w:pPr>
            <w:r w:rsidRPr="00D71827">
              <w:rPr>
                <w:rFonts w:ascii="Times New Roman" w:hAnsi="Times New Roman"/>
                <w:sz w:val="18"/>
                <w:szCs w:val="18"/>
              </w:rPr>
              <w:t>8</w:t>
            </w:r>
            <w:r w:rsidR="00FF7267" w:rsidRPr="00053B12">
              <w:rPr>
                <w:rFonts w:ascii="Times New Roman" w:hAnsi="Times New Roman"/>
                <w:sz w:val="18"/>
                <w:szCs w:val="18"/>
              </w:rPr>
              <w:t>. применимое право и рассмотрение споров</w:t>
            </w:r>
          </w:p>
        </w:tc>
        <w:tc>
          <w:tcPr>
            <w:tcW w:w="5517" w:type="dxa"/>
          </w:tcPr>
          <w:p w:rsidR="00FF7267" w:rsidRPr="00053B12" w:rsidRDefault="00D71827">
            <w:pPr>
              <w:pStyle w:val="ClauseHeading"/>
              <w:widowControl/>
              <w:tabs>
                <w:tab w:val="left" w:pos="360"/>
              </w:tabs>
              <w:spacing w:before="120"/>
              <w:ind w:left="57" w:right="57"/>
              <w:rPr>
                <w:rFonts w:ascii="Times New Roman" w:hAnsi="Times New Roman"/>
                <w:sz w:val="18"/>
                <w:szCs w:val="18"/>
                <w:lang w:val="en-US"/>
              </w:rPr>
            </w:pPr>
            <w:r>
              <w:rPr>
                <w:rFonts w:ascii="Times New Roman" w:hAnsi="Times New Roman"/>
                <w:sz w:val="18"/>
                <w:szCs w:val="18"/>
                <w:lang w:val="en-US"/>
              </w:rPr>
              <w:t>8</w:t>
            </w:r>
            <w:r w:rsidR="00FF7267" w:rsidRPr="00053B12">
              <w:rPr>
                <w:rFonts w:ascii="Times New Roman" w:hAnsi="Times New Roman"/>
                <w:sz w:val="18"/>
                <w:szCs w:val="18"/>
                <w:lang w:val="en-US"/>
              </w:rPr>
              <w:t>. governing law  and settlement of disputes</w:t>
            </w:r>
          </w:p>
        </w:tc>
      </w:tr>
      <w:tr w:rsidR="00FF7267" w:rsidRPr="00053B12" w:rsidTr="00C8232F">
        <w:tc>
          <w:tcPr>
            <w:tcW w:w="5343" w:type="dxa"/>
          </w:tcPr>
          <w:p w:rsidR="00FF7267" w:rsidRPr="00B541FB" w:rsidRDefault="00D71827" w:rsidP="00B541FB">
            <w:pPr>
              <w:tabs>
                <w:tab w:val="left" w:pos="351"/>
              </w:tabs>
              <w:spacing w:before="60"/>
              <w:ind w:left="57" w:right="57"/>
              <w:jc w:val="both"/>
              <w:rPr>
                <w:sz w:val="16"/>
                <w:szCs w:val="16"/>
              </w:rPr>
            </w:pPr>
            <w:r w:rsidRPr="00B541FB">
              <w:rPr>
                <w:sz w:val="16"/>
                <w:szCs w:val="16"/>
              </w:rPr>
              <w:t>8</w:t>
            </w:r>
            <w:r w:rsidR="00B541FB">
              <w:rPr>
                <w:sz w:val="16"/>
                <w:szCs w:val="16"/>
              </w:rPr>
              <w:t>.1.</w:t>
            </w:r>
            <w:r w:rsidR="00B541FB">
              <w:rPr>
                <w:sz w:val="16"/>
                <w:szCs w:val="16"/>
              </w:rPr>
              <w:tab/>
            </w:r>
            <w:r w:rsidR="008F0792" w:rsidRPr="00B541FB">
              <w:rPr>
                <w:sz w:val="16"/>
                <w:szCs w:val="16"/>
              </w:rPr>
              <w:t xml:space="preserve">Настоящий </w:t>
            </w:r>
            <w:r w:rsidR="00FF7267" w:rsidRPr="00B541FB">
              <w:rPr>
                <w:sz w:val="16"/>
                <w:szCs w:val="16"/>
              </w:rPr>
              <w:t>Договор регулируется законодательством Российской Федерации.</w:t>
            </w:r>
          </w:p>
        </w:tc>
        <w:tc>
          <w:tcPr>
            <w:tcW w:w="5517" w:type="dxa"/>
          </w:tcPr>
          <w:p w:rsidR="00FF7267" w:rsidRPr="00B541FB" w:rsidRDefault="00D71827" w:rsidP="00B541FB">
            <w:pPr>
              <w:tabs>
                <w:tab w:val="left" w:pos="351"/>
              </w:tabs>
              <w:spacing w:before="60"/>
              <w:ind w:left="57" w:right="57"/>
              <w:jc w:val="both"/>
              <w:rPr>
                <w:sz w:val="16"/>
                <w:szCs w:val="16"/>
              </w:rPr>
            </w:pPr>
            <w:r w:rsidRPr="00B541FB">
              <w:rPr>
                <w:sz w:val="16"/>
                <w:szCs w:val="16"/>
              </w:rPr>
              <w:t>8</w:t>
            </w:r>
            <w:r w:rsidR="00B541FB">
              <w:rPr>
                <w:sz w:val="16"/>
                <w:szCs w:val="16"/>
              </w:rPr>
              <w:t>.1.</w:t>
            </w:r>
            <w:r w:rsidR="00B541FB">
              <w:rPr>
                <w:sz w:val="16"/>
                <w:szCs w:val="16"/>
              </w:rPr>
              <w:tab/>
            </w:r>
            <w:r w:rsidR="00FF7267" w:rsidRPr="00B541FB">
              <w:rPr>
                <w:sz w:val="16"/>
                <w:szCs w:val="16"/>
              </w:rPr>
              <w:t>Th</w:t>
            </w:r>
            <w:r w:rsidR="00CF478D" w:rsidRPr="00B541FB">
              <w:rPr>
                <w:sz w:val="16"/>
                <w:szCs w:val="16"/>
              </w:rPr>
              <w:t>e</w:t>
            </w:r>
            <w:r w:rsidR="00FF7267" w:rsidRPr="00B541FB">
              <w:rPr>
                <w:sz w:val="16"/>
                <w:szCs w:val="16"/>
              </w:rPr>
              <w:t xml:space="preserve"> Agreement shall be governed by the l</w:t>
            </w:r>
            <w:r w:rsidR="008F0792" w:rsidRPr="00B541FB">
              <w:rPr>
                <w:sz w:val="16"/>
                <w:szCs w:val="16"/>
              </w:rPr>
              <w:t>aws</w:t>
            </w:r>
            <w:r w:rsidR="00FF7267" w:rsidRPr="00B541FB">
              <w:rPr>
                <w:sz w:val="16"/>
                <w:szCs w:val="16"/>
              </w:rPr>
              <w:t xml:space="preserve"> of the Russian Federation.</w:t>
            </w:r>
          </w:p>
        </w:tc>
      </w:tr>
      <w:tr w:rsidR="00FF7267" w:rsidRPr="00053B12" w:rsidTr="00C8232F">
        <w:tc>
          <w:tcPr>
            <w:tcW w:w="5343" w:type="dxa"/>
          </w:tcPr>
          <w:p w:rsidR="00FF7267" w:rsidRPr="00053B12" w:rsidRDefault="00D71827" w:rsidP="00B541FB">
            <w:pPr>
              <w:tabs>
                <w:tab w:val="left" w:pos="351"/>
              </w:tabs>
              <w:spacing w:before="60"/>
              <w:ind w:left="57" w:right="57"/>
              <w:jc w:val="both"/>
              <w:rPr>
                <w:sz w:val="16"/>
                <w:szCs w:val="16"/>
              </w:rPr>
            </w:pPr>
            <w:r w:rsidRPr="00D71827">
              <w:rPr>
                <w:sz w:val="16"/>
                <w:szCs w:val="16"/>
              </w:rPr>
              <w:t>8</w:t>
            </w:r>
            <w:r w:rsidR="00B541FB">
              <w:rPr>
                <w:sz w:val="16"/>
                <w:szCs w:val="16"/>
              </w:rPr>
              <w:t>.2.</w:t>
            </w:r>
            <w:r w:rsidR="00B541FB">
              <w:rPr>
                <w:sz w:val="16"/>
                <w:szCs w:val="16"/>
              </w:rPr>
              <w:tab/>
            </w:r>
            <w:r w:rsidR="00F85AC1" w:rsidRPr="00053B12">
              <w:rPr>
                <w:sz w:val="16"/>
                <w:szCs w:val="16"/>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путем переговоров. Если согласие по спору не будет достигнуто в течение 30 (тридцати) календарных дней с даты его возникновения, то спор подлежит рассмотрению в Арбитражном суде г. Москвы.</w:t>
            </w:r>
          </w:p>
        </w:tc>
        <w:tc>
          <w:tcPr>
            <w:tcW w:w="5517" w:type="dxa"/>
          </w:tcPr>
          <w:p w:rsidR="00FF7267" w:rsidRPr="00B541FB" w:rsidRDefault="00D71827" w:rsidP="00B541FB">
            <w:pPr>
              <w:tabs>
                <w:tab w:val="left" w:pos="351"/>
              </w:tabs>
              <w:spacing w:before="60"/>
              <w:ind w:left="57" w:right="57"/>
              <w:jc w:val="both"/>
              <w:rPr>
                <w:sz w:val="16"/>
                <w:szCs w:val="16"/>
              </w:rPr>
            </w:pPr>
            <w:r w:rsidRPr="00B541FB">
              <w:rPr>
                <w:sz w:val="16"/>
                <w:szCs w:val="16"/>
              </w:rPr>
              <w:t>8</w:t>
            </w:r>
            <w:r w:rsidR="00B541FB">
              <w:rPr>
                <w:sz w:val="16"/>
                <w:szCs w:val="16"/>
              </w:rPr>
              <w:t>.2.</w:t>
            </w:r>
            <w:r w:rsidR="00B541FB">
              <w:rPr>
                <w:sz w:val="16"/>
                <w:szCs w:val="16"/>
              </w:rPr>
              <w:tab/>
            </w:r>
            <w:r w:rsidR="00F85AC1" w:rsidRPr="00B541FB">
              <w:rPr>
                <w:sz w:val="16"/>
                <w:szCs w:val="16"/>
              </w:rPr>
              <w:t>Any dispute, controversy or claim, which may arise out of or in connection with this Agreement, or the execution, breach, termination or invalidity thereof, shall be settled by means of negotiations. If it is impossible to settle the dispute within 30 (thirty) calendar days since it has been raised then the dispute shall be settled by the Arbitration Court of the city of Moscow.</w:t>
            </w:r>
          </w:p>
        </w:tc>
      </w:tr>
      <w:tr w:rsidR="00FF7267" w:rsidRPr="00D33261" w:rsidTr="00C8232F">
        <w:tc>
          <w:tcPr>
            <w:tcW w:w="5343" w:type="dxa"/>
          </w:tcPr>
          <w:p w:rsidR="00FF7267" w:rsidRPr="00D33261" w:rsidRDefault="00FF7267">
            <w:pPr>
              <w:pStyle w:val="ClauseHeading"/>
              <w:widowControl/>
              <w:spacing w:before="0" w:after="0"/>
              <w:ind w:left="142" w:right="142"/>
              <w:rPr>
                <w:rFonts w:ascii="Times New Roman" w:hAnsi="Times New Roman"/>
                <w:sz w:val="14"/>
                <w:lang w:val="en-US"/>
              </w:rPr>
            </w:pPr>
          </w:p>
        </w:tc>
        <w:tc>
          <w:tcPr>
            <w:tcW w:w="5517" w:type="dxa"/>
          </w:tcPr>
          <w:p w:rsidR="00FF7267" w:rsidRPr="00D33261" w:rsidRDefault="00FF7267">
            <w:pPr>
              <w:pStyle w:val="ClauseHeading"/>
              <w:widowControl/>
              <w:spacing w:before="0" w:after="0"/>
              <w:ind w:left="57" w:right="57"/>
              <w:rPr>
                <w:rFonts w:ascii="Times New Roman" w:hAnsi="Times New Roman"/>
                <w:sz w:val="14"/>
                <w:lang w:val="en-US"/>
              </w:rPr>
            </w:pPr>
          </w:p>
        </w:tc>
      </w:tr>
      <w:tr w:rsidR="00FF7267" w:rsidRPr="00053B12" w:rsidTr="00C8232F">
        <w:tc>
          <w:tcPr>
            <w:tcW w:w="5343" w:type="dxa"/>
          </w:tcPr>
          <w:p w:rsidR="00FF7267" w:rsidRPr="00053B12" w:rsidRDefault="00D71827">
            <w:pPr>
              <w:pStyle w:val="ClauseHeading"/>
              <w:widowControl/>
              <w:tabs>
                <w:tab w:val="left" w:pos="360"/>
              </w:tabs>
              <w:spacing w:before="120"/>
              <w:ind w:left="57" w:right="57"/>
              <w:rPr>
                <w:rFonts w:ascii="Times New Roman" w:hAnsi="Times New Roman"/>
                <w:sz w:val="18"/>
                <w:szCs w:val="18"/>
              </w:rPr>
            </w:pPr>
            <w:r>
              <w:rPr>
                <w:rFonts w:ascii="Times New Roman" w:hAnsi="Times New Roman"/>
                <w:sz w:val="18"/>
                <w:szCs w:val="18"/>
                <w:lang w:val="en-US"/>
              </w:rPr>
              <w:t>9</w:t>
            </w:r>
            <w:r w:rsidR="00FF7267" w:rsidRPr="00053B12">
              <w:rPr>
                <w:rFonts w:ascii="Times New Roman" w:hAnsi="Times New Roman"/>
                <w:sz w:val="18"/>
                <w:szCs w:val="18"/>
              </w:rPr>
              <w:t>. прочие условия договора</w:t>
            </w:r>
          </w:p>
        </w:tc>
        <w:tc>
          <w:tcPr>
            <w:tcW w:w="5517" w:type="dxa"/>
          </w:tcPr>
          <w:p w:rsidR="00FF7267" w:rsidRPr="00053B12" w:rsidRDefault="00D71827">
            <w:pPr>
              <w:pStyle w:val="ClauseHeading"/>
              <w:widowControl/>
              <w:tabs>
                <w:tab w:val="left" w:pos="360"/>
              </w:tabs>
              <w:spacing w:before="120"/>
              <w:ind w:left="57" w:right="57"/>
              <w:rPr>
                <w:rFonts w:ascii="Times New Roman" w:hAnsi="Times New Roman"/>
                <w:sz w:val="18"/>
                <w:szCs w:val="18"/>
                <w:lang w:val="en-US"/>
              </w:rPr>
            </w:pPr>
            <w:r>
              <w:rPr>
                <w:rFonts w:ascii="Times New Roman" w:hAnsi="Times New Roman"/>
                <w:sz w:val="18"/>
                <w:szCs w:val="18"/>
                <w:lang w:val="en-US"/>
              </w:rPr>
              <w:t>9</w:t>
            </w:r>
            <w:r w:rsidR="00FF7267" w:rsidRPr="00053B12">
              <w:rPr>
                <w:rFonts w:ascii="Times New Roman" w:hAnsi="Times New Roman"/>
                <w:sz w:val="18"/>
                <w:szCs w:val="18"/>
                <w:lang w:val="en-US"/>
              </w:rPr>
              <w:t>. other terms of the agreement</w:t>
            </w:r>
          </w:p>
        </w:tc>
      </w:tr>
      <w:tr w:rsidR="00FF7267" w:rsidRPr="00053B12" w:rsidTr="00C8232F">
        <w:tc>
          <w:tcPr>
            <w:tcW w:w="5343" w:type="dxa"/>
          </w:tcPr>
          <w:p w:rsidR="00FF7267" w:rsidRPr="00B541FB" w:rsidRDefault="00D71827" w:rsidP="00B541FB">
            <w:pPr>
              <w:tabs>
                <w:tab w:val="left" w:pos="351"/>
              </w:tabs>
              <w:spacing w:before="60"/>
              <w:ind w:left="57" w:right="57"/>
              <w:jc w:val="both"/>
              <w:rPr>
                <w:sz w:val="16"/>
                <w:szCs w:val="16"/>
              </w:rPr>
            </w:pPr>
            <w:r w:rsidRPr="00B541FB">
              <w:rPr>
                <w:sz w:val="16"/>
                <w:szCs w:val="16"/>
              </w:rPr>
              <w:t>9</w:t>
            </w:r>
            <w:r w:rsidR="00FE1452" w:rsidRPr="00B541FB">
              <w:rPr>
                <w:sz w:val="16"/>
                <w:szCs w:val="16"/>
              </w:rPr>
              <w:t>.</w:t>
            </w:r>
            <w:r w:rsidR="008139C9" w:rsidRPr="00B541FB">
              <w:rPr>
                <w:sz w:val="16"/>
                <w:szCs w:val="16"/>
              </w:rPr>
              <w:t>1</w:t>
            </w:r>
            <w:r w:rsidR="00B541FB">
              <w:rPr>
                <w:sz w:val="16"/>
                <w:szCs w:val="16"/>
              </w:rPr>
              <w:t>.</w:t>
            </w:r>
            <w:r w:rsidR="00B541FB">
              <w:rPr>
                <w:sz w:val="16"/>
                <w:szCs w:val="16"/>
              </w:rPr>
              <w:tab/>
            </w:r>
            <w:r w:rsidR="008139C9" w:rsidRPr="00B541FB">
              <w:rPr>
                <w:sz w:val="16"/>
                <w:szCs w:val="16"/>
              </w:rPr>
              <w:t xml:space="preserve">Настоящий Договор заключен на неопределенный срок и вступает в силу с момента его подписания Сторонами, но не ранее представления </w:t>
            </w:r>
            <w:r w:rsidR="00385E29" w:rsidRPr="00B541FB">
              <w:rPr>
                <w:sz w:val="16"/>
                <w:szCs w:val="16"/>
              </w:rPr>
              <w:t>Вкладчиком</w:t>
            </w:r>
            <w:r w:rsidR="008139C9" w:rsidRPr="00B541FB">
              <w:rPr>
                <w:sz w:val="16"/>
                <w:szCs w:val="16"/>
              </w:rPr>
              <w:t xml:space="preserve"> все</w:t>
            </w:r>
            <w:r w:rsidR="00FC1D8A" w:rsidRPr="00B541FB">
              <w:rPr>
                <w:sz w:val="16"/>
                <w:szCs w:val="16"/>
              </w:rPr>
              <w:t>х документов, указанных в п.1.</w:t>
            </w:r>
            <w:r w:rsidR="000518AD" w:rsidRPr="00B541FB">
              <w:rPr>
                <w:sz w:val="16"/>
                <w:szCs w:val="16"/>
              </w:rPr>
              <w:t xml:space="preserve">4 </w:t>
            </w:r>
            <w:r w:rsidR="008139C9" w:rsidRPr="00B541FB">
              <w:rPr>
                <w:sz w:val="16"/>
                <w:szCs w:val="16"/>
              </w:rPr>
              <w:t>Договора.</w:t>
            </w:r>
          </w:p>
        </w:tc>
        <w:tc>
          <w:tcPr>
            <w:tcW w:w="5517" w:type="dxa"/>
          </w:tcPr>
          <w:p w:rsidR="00FF7267" w:rsidRPr="00B541FB" w:rsidRDefault="00D71827" w:rsidP="00B541FB">
            <w:pPr>
              <w:tabs>
                <w:tab w:val="left" w:pos="351"/>
              </w:tabs>
              <w:spacing w:before="60"/>
              <w:ind w:left="57" w:right="57"/>
              <w:jc w:val="both"/>
              <w:rPr>
                <w:sz w:val="16"/>
                <w:szCs w:val="16"/>
              </w:rPr>
            </w:pPr>
            <w:r w:rsidRPr="00B541FB">
              <w:rPr>
                <w:sz w:val="16"/>
                <w:szCs w:val="16"/>
              </w:rPr>
              <w:t>9</w:t>
            </w:r>
            <w:r w:rsidR="00FE1452" w:rsidRPr="00B541FB">
              <w:rPr>
                <w:sz w:val="16"/>
                <w:szCs w:val="16"/>
              </w:rPr>
              <w:t>.</w:t>
            </w:r>
            <w:r w:rsidR="008139C9" w:rsidRPr="00B541FB">
              <w:rPr>
                <w:sz w:val="16"/>
                <w:szCs w:val="16"/>
              </w:rPr>
              <w:t>1</w:t>
            </w:r>
            <w:r w:rsidR="00282802" w:rsidRPr="00B541FB">
              <w:rPr>
                <w:sz w:val="16"/>
                <w:szCs w:val="16"/>
              </w:rPr>
              <w:t>.</w:t>
            </w:r>
            <w:r w:rsidR="00282802" w:rsidRPr="00B541FB">
              <w:rPr>
                <w:sz w:val="16"/>
                <w:szCs w:val="16"/>
              </w:rPr>
              <w:tab/>
            </w:r>
            <w:r w:rsidR="008139C9" w:rsidRPr="00B541FB">
              <w:rPr>
                <w:sz w:val="16"/>
                <w:szCs w:val="16"/>
              </w:rPr>
              <w:t xml:space="preserve">The Agreement is concluded for an indefinite period and shall become effective upon signature by the Parties, but not earlier than the provision of the documents mention </w:t>
            </w:r>
            <w:r w:rsidR="00FC1D8A" w:rsidRPr="00B541FB">
              <w:rPr>
                <w:sz w:val="16"/>
                <w:szCs w:val="16"/>
              </w:rPr>
              <w:t>in the sub-clause 1.</w:t>
            </w:r>
            <w:r w:rsidR="000518AD" w:rsidRPr="00B541FB">
              <w:rPr>
                <w:sz w:val="16"/>
                <w:szCs w:val="16"/>
              </w:rPr>
              <w:t xml:space="preserve">4 </w:t>
            </w:r>
            <w:r w:rsidR="008139C9" w:rsidRPr="00B541FB">
              <w:rPr>
                <w:sz w:val="16"/>
                <w:szCs w:val="16"/>
              </w:rPr>
              <w:t xml:space="preserve">of the Agreement by the </w:t>
            </w:r>
            <w:r w:rsidR="00385E29" w:rsidRPr="00B541FB">
              <w:rPr>
                <w:sz w:val="16"/>
                <w:szCs w:val="16"/>
              </w:rPr>
              <w:t>Depositor</w:t>
            </w:r>
            <w:r w:rsidR="008139C9" w:rsidRPr="00B541FB">
              <w:rPr>
                <w:sz w:val="16"/>
                <w:szCs w:val="16"/>
              </w:rPr>
              <w:t>.</w:t>
            </w:r>
          </w:p>
        </w:tc>
      </w:tr>
      <w:tr w:rsidR="00FF7267" w:rsidRPr="00053B12" w:rsidTr="00C8232F">
        <w:tc>
          <w:tcPr>
            <w:tcW w:w="5343" w:type="dxa"/>
          </w:tcPr>
          <w:p w:rsidR="00FF7267" w:rsidRPr="00B541FB" w:rsidRDefault="00D71827" w:rsidP="00B541FB">
            <w:pPr>
              <w:tabs>
                <w:tab w:val="left" w:pos="351"/>
              </w:tabs>
              <w:spacing w:before="60"/>
              <w:ind w:left="57" w:right="57"/>
              <w:jc w:val="both"/>
              <w:rPr>
                <w:sz w:val="16"/>
                <w:szCs w:val="16"/>
              </w:rPr>
            </w:pPr>
            <w:r w:rsidRPr="00B541FB">
              <w:rPr>
                <w:sz w:val="16"/>
                <w:szCs w:val="16"/>
              </w:rPr>
              <w:t>9</w:t>
            </w:r>
            <w:r w:rsidR="00FE1452" w:rsidRPr="00B541FB">
              <w:rPr>
                <w:sz w:val="16"/>
                <w:szCs w:val="16"/>
              </w:rPr>
              <w:t>.</w:t>
            </w:r>
            <w:r w:rsidR="00385E29" w:rsidRPr="00B541FB">
              <w:rPr>
                <w:sz w:val="16"/>
                <w:szCs w:val="16"/>
              </w:rPr>
              <w:t>2</w:t>
            </w:r>
            <w:r w:rsidR="00FF7267" w:rsidRPr="00B541FB">
              <w:rPr>
                <w:sz w:val="16"/>
                <w:szCs w:val="16"/>
              </w:rPr>
              <w:t>.</w:t>
            </w:r>
            <w:r w:rsidR="00B541FB">
              <w:rPr>
                <w:sz w:val="16"/>
                <w:szCs w:val="16"/>
              </w:rPr>
              <w:tab/>
            </w:r>
            <w:r w:rsidR="00FF7267" w:rsidRPr="00B541FB">
              <w:rPr>
                <w:sz w:val="16"/>
                <w:szCs w:val="16"/>
              </w:rPr>
              <w:t>Настоящий Договор может быть расторгнут в одностороннем порядке любой Стороной на основании предварительного письменного уведомления об этом другой Стороны за 15 (пятнадцать) календарных дней при условии отсутствия обязательств и неурегулированных разногласий между Сторонами по вопросам, относящимся к настоящему Договору.</w:t>
            </w:r>
          </w:p>
        </w:tc>
        <w:tc>
          <w:tcPr>
            <w:tcW w:w="5517" w:type="dxa"/>
          </w:tcPr>
          <w:p w:rsidR="00FF7267" w:rsidRPr="00B541FB" w:rsidRDefault="00D71827" w:rsidP="00B541FB">
            <w:pPr>
              <w:tabs>
                <w:tab w:val="left" w:pos="351"/>
              </w:tabs>
              <w:spacing w:before="60"/>
              <w:ind w:left="57" w:right="57"/>
              <w:jc w:val="both"/>
              <w:rPr>
                <w:sz w:val="16"/>
                <w:szCs w:val="16"/>
              </w:rPr>
            </w:pPr>
            <w:r w:rsidRPr="00B541FB">
              <w:rPr>
                <w:sz w:val="16"/>
                <w:szCs w:val="16"/>
              </w:rPr>
              <w:t>9</w:t>
            </w:r>
            <w:r w:rsidR="00FE1452" w:rsidRPr="00B541FB">
              <w:rPr>
                <w:sz w:val="16"/>
                <w:szCs w:val="16"/>
              </w:rPr>
              <w:t>.</w:t>
            </w:r>
            <w:r w:rsidR="00385E29" w:rsidRPr="00B541FB">
              <w:rPr>
                <w:sz w:val="16"/>
                <w:szCs w:val="16"/>
              </w:rPr>
              <w:t>2</w:t>
            </w:r>
            <w:r w:rsidR="00282802" w:rsidRPr="00B541FB">
              <w:rPr>
                <w:sz w:val="16"/>
                <w:szCs w:val="16"/>
              </w:rPr>
              <w:t>.</w:t>
            </w:r>
            <w:r w:rsidR="00282802" w:rsidRPr="00B541FB">
              <w:rPr>
                <w:sz w:val="16"/>
                <w:szCs w:val="16"/>
              </w:rPr>
              <w:tab/>
            </w:r>
            <w:r w:rsidR="00FF7267" w:rsidRPr="00B541FB">
              <w:rPr>
                <w:sz w:val="16"/>
                <w:szCs w:val="16"/>
              </w:rPr>
              <w:t>Th</w:t>
            </w:r>
            <w:r w:rsidR="00CF478D" w:rsidRPr="00B541FB">
              <w:rPr>
                <w:sz w:val="16"/>
                <w:szCs w:val="16"/>
              </w:rPr>
              <w:t>e</w:t>
            </w:r>
            <w:r w:rsidR="00FF7267" w:rsidRPr="00B541FB">
              <w:rPr>
                <w:sz w:val="16"/>
                <w:szCs w:val="16"/>
              </w:rPr>
              <w:t xml:space="preserve"> Agreement can be terminated unilaterally by either Party subject to </w:t>
            </w:r>
            <w:r w:rsidR="00AF4DA0" w:rsidRPr="00B541FB">
              <w:rPr>
                <w:sz w:val="16"/>
                <w:szCs w:val="16"/>
              </w:rPr>
              <w:t>15 (</w:t>
            </w:r>
            <w:r w:rsidR="00FF7267" w:rsidRPr="00B541FB">
              <w:rPr>
                <w:sz w:val="16"/>
                <w:szCs w:val="16"/>
              </w:rPr>
              <w:t>fifteen</w:t>
            </w:r>
            <w:r w:rsidR="00AF4DA0" w:rsidRPr="00B541FB">
              <w:rPr>
                <w:sz w:val="16"/>
                <w:szCs w:val="16"/>
              </w:rPr>
              <w:t>)</w:t>
            </w:r>
            <w:r w:rsidR="00FF7267" w:rsidRPr="00B541FB">
              <w:rPr>
                <w:sz w:val="16"/>
                <w:szCs w:val="16"/>
              </w:rPr>
              <w:t xml:space="preserve"> calendar day</w:t>
            </w:r>
            <w:r w:rsidR="00AF4DA0" w:rsidRPr="00B541FB">
              <w:rPr>
                <w:sz w:val="16"/>
                <w:szCs w:val="16"/>
              </w:rPr>
              <w:t>s</w:t>
            </w:r>
            <w:r w:rsidR="00FF7267" w:rsidRPr="00B541FB">
              <w:rPr>
                <w:sz w:val="16"/>
                <w:szCs w:val="16"/>
              </w:rPr>
              <w:t xml:space="preserve"> prior written notice to the other Party, and also subject to the absence of obligations and unsettled disputes between the Parties on matters pertaining to th</w:t>
            </w:r>
            <w:r w:rsidR="00CF478D" w:rsidRPr="00B541FB">
              <w:rPr>
                <w:sz w:val="16"/>
                <w:szCs w:val="16"/>
              </w:rPr>
              <w:t>e</w:t>
            </w:r>
            <w:r w:rsidR="00FF7267" w:rsidRPr="00B541FB">
              <w:rPr>
                <w:sz w:val="16"/>
                <w:szCs w:val="16"/>
              </w:rPr>
              <w:t xml:space="preserve"> Agreement.</w:t>
            </w:r>
          </w:p>
        </w:tc>
      </w:tr>
      <w:tr w:rsidR="00FF7267" w:rsidRPr="00053B12" w:rsidTr="00C8232F">
        <w:tc>
          <w:tcPr>
            <w:tcW w:w="5343" w:type="dxa"/>
          </w:tcPr>
          <w:p w:rsidR="00385E29" w:rsidRPr="00053B12" w:rsidRDefault="00D71827" w:rsidP="00B541FB">
            <w:pPr>
              <w:tabs>
                <w:tab w:val="left" w:pos="351"/>
              </w:tabs>
              <w:spacing w:before="60"/>
              <w:ind w:left="57" w:right="57"/>
              <w:jc w:val="both"/>
              <w:rPr>
                <w:sz w:val="16"/>
                <w:szCs w:val="16"/>
              </w:rPr>
            </w:pPr>
            <w:r w:rsidRPr="00D71827">
              <w:rPr>
                <w:sz w:val="16"/>
                <w:szCs w:val="16"/>
              </w:rPr>
              <w:t>9</w:t>
            </w:r>
            <w:r w:rsidR="00FE1452" w:rsidRPr="00053B12">
              <w:rPr>
                <w:sz w:val="16"/>
                <w:szCs w:val="16"/>
              </w:rPr>
              <w:t>.</w:t>
            </w:r>
            <w:r w:rsidR="00385E29" w:rsidRPr="00053B12">
              <w:rPr>
                <w:sz w:val="16"/>
                <w:szCs w:val="16"/>
              </w:rPr>
              <w:t>3</w:t>
            </w:r>
            <w:r w:rsidR="00B541FB">
              <w:rPr>
                <w:sz w:val="16"/>
                <w:szCs w:val="16"/>
              </w:rPr>
              <w:t>.</w:t>
            </w:r>
            <w:r w:rsidR="00B541FB">
              <w:rPr>
                <w:sz w:val="16"/>
                <w:szCs w:val="16"/>
              </w:rPr>
              <w:tab/>
            </w:r>
            <w:r w:rsidR="00794E6E" w:rsidRPr="00282802">
              <w:rPr>
                <w:sz w:val="16"/>
                <w:szCs w:val="16"/>
              </w:rPr>
              <w:t>Л</w:t>
            </w:r>
            <w:r w:rsidR="00385E29" w:rsidRPr="00282802">
              <w:rPr>
                <w:sz w:val="16"/>
                <w:szCs w:val="16"/>
              </w:rPr>
              <w:t>юбая информация, передаваемая одной Стороной другой в связи с выполнением обязательств по настоящему Соглашению в период его действия, признается Сторонами конфиденциальной и не подлежит раскрытию или разглашению третьим лицам, за исключением предоставления информации аудиторам Сторон, случаев, предусмотренных действующим законодательством Российской Федерации или на основании предварительного письменного согласия другой Стороны. Обязательства конфиденциальности не распространяются на общедоступную информацию.</w:t>
            </w:r>
          </w:p>
        </w:tc>
        <w:tc>
          <w:tcPr>
            <w:tcW w:w="5517" w:type="dxa"/>
          </w:tcPr>
          <w:p w:rsidR="00FF7267" w:rsidRPr="00B541FB" w:rsidRDefault="00D71827" w:rsidP="00B541FB">
            <w:pPr>
              <w:tabs>
                <w:tab w:val="left" w:pos="351"/>
              </w:tabs>
              <w:spacing w:before="60"/>
              <w:ind w:left="57" w:right="57"/>
              <w:jc w:val="both"/>
              <w:rPr>
                <w:sz w:val="16"/>
                <w:szCs w:val="16"/>
              </w:rPr>
            </w:pPr>
            <w:r w:rsidRPr="00B541FB">
              <w:rPr>
                <w:sz w:val="16"/>
                <w:szCs w:val="16"/>
              </w:rPr>
              <w:t>9</w:t>
            </w:r>
            <w:r w:rsidR="00FE1452" w:rsidRPr="00B541FB">
              <w:rPr>
                <w:sz w:val="16"/>
                <w:szCs w:val="16"/>
              </w:rPr>
              <w:t>.</w:t>
            </w:r>
            <w:r w:rsidR="00385E29" w:rsidRPr="00B541FB">
              <w:rPr>
                <w:sz w:val="16"/>
                <w:szCs w:val="16"/>
              </w:rPr>
              <w:t>3</w:t>
            </w:r>
            <w:r w:rsidR="00282802" w:rsidRPr="00B541FB">
              <w:rPr>
                <w:sz w:val="16"/>
                <w:szCs w:val="16"/>
              </w:rPr>
              <w:t>.</w:t>
            </w:r>
            <w:r w:rsidR="00282802" w:rsidRPr="00B541FB">
              <w:rPr>
                <w:sz w:val="16"/>
                <w:szCs w:val="16"/>
              </w:rPr>
              <w:tab/>
            </w:r>
            <w:r w:rsidR="00385E29" w:rsidRPr="00B541FB">
              <w:rPr>
                <w:sz w:val="16"/>
                <w:szCs w:val="16"/>
              </w:rPr>
              <w:t>Any information communicated by one Party to another in connection with the execution of its obligations under this Agreement within the period of its validity, shall be acknowledged by the Parties as confidential and shall not be subject to disclosure or divulgation to third parties except the provision of information to the Parties’ auditors, and cases envisaged by the legislation of the Russian Federation in force or on the basis of a prior written consent of the other Party. The confidentiality obligations shall not apply to public information.</w:t>
            </w:r>
          </w:p>
        </w:tc>
      </w:tr>
      <w:tr w:rsidR="00FF7267" w:rsidRPr="00053B12" w:rsidTr="00C8232F">
        <w:tc>
          <w:tcPr>
            <w:tcW w:w="5343" w:type="dxa"/>
          </w:tcPr>
          <w:p w:rsidR="00FF7267" w:rsidRPr="00794E6E" w:rsidRDefault="00D71827" w:rsidP="00B541FB">
            <w:pPr>
              <w:tabs>
                <w:tab w:val="left" w:pos="351"/>
              </w:tabs>
              <w:spacing w:before="60"/>
              <w:ind w:left="57" w:right="57"/>
              <w:jc w:val="both"/>
              <w:rPr>
                <w:sz w:val="16"/>
                <w:szCs w:val="16"/>
              </w:rPr>
            </w:pPr>
            <w:r w:rsidRPr="00B541FB">
              <w:rPr>
                <w:sz w:val="16"/>
                <w:szCs w:val="16"/>
              </w:rPr>
              <w:t>9</w:t>
            </w:r>
            <w:r w:rsidR="00FE1452" w:rsidRPr="00B541FB">
              <w:rPr>
                <w:sz w:val="16"/>
                <w:szCs w:val="16"/>
              </w:rPr>
              <w:t>.</w:t>
            </w:r>
            <w:r w:rsidR="00385E29" w:rsidRPr="00B541FB">
              <w:rPr>
                <w:sz w:val="16"/>
                <w:szCs w:val="16"/>
              </w:rPr>
              <w:t>4</w:t>
            </w:r>
            <w:r w:rsidR="00282802" w:rsidRPr="00B541FB">
              <w:rPr>
                <w:sz w:val="16"/>
                <w:szCs w:val="16"/>
              </w:rPr>
              <w:t>.</w:t>
            </w:r>
            <w:r w:rsidR="00282802" w:rsidRPr="00B541FB">
              <w:rPr>
                <w:sz w:val="16"/>
                <w:szCs w:val="16"/>
              </w:rPr>
              <w:tab/>
            </w:r>
            <w:r w:rsidR="00FF7267" w:rsidRPr="00794E6E">
              <w:rPr>
                <w:sz w:val="16"/>
                <w:szCs w:val="16"/>
              </w:rPr>
              <w:t>Ни</w:t>
            </w:r>
            <w:r w:rsidR="00FF7267" w:rsidRPr="00B541FB">
              <w:rPr>
                <w:sz w:val="16"/>
                <w:szCs w:val="16"/>
              </w:rPr>
              <w:t xml:space="preserve"> </w:t>
            </w:r>
            <w:r w:rsidR="00FF7267" w:rsidRPr="00794E6E">
              <w:rPr>
                <w:sz w:val="16"/>
                <w:szCs w:val="16"/>
              </w:rPr>
              <w:t>одна</w:t>
            </w:r>
            <w:r w:rsidR="00FF7267" w:rsidRPr="00B541FB">
              <w:rPr>
                <w:sz w:val="16"/>
                <w:szCs w:val="16"/>
              </w:rPr>
              <w:t xml:space="preserve"> </w:t>
            </w:r>
            <w:r w:rsidR="00FF7267" w:rsidRPr="00794E6E">
              <w:rPr>
                <w:sz w:val="16"/>
                <w:szCs w:val="16"/>
              </w:rPr>
              <w:t>из</w:t>
            </w:r>
            <w:r w:rsidR="00FF7267" w:rsidRPr="00B541FB">
              <w:rPr>
                <w:sz w:val="16"/>
                <w:szCs w:val="16"/>
              </w:rPr>
              <w:t xml:space="preserve"> </w:t>
            </w:r>
            <w:r w:rsidR="00FF7267" w:rsidRPr="00794E6E">
              <w:rPr>
                <w:sz w:val="16"/>
                <w:szCs w:val="16"/>
              </w:rPr>
              <w:t>Сторон</w:t>
            </w:r>
            <w:r w:rsidR="00FF7267" w:rsidRPr="00B541FB">
              <w:rPr>
                <w:sz w:val="16"/>
                <w:szCs w:val="16"/>
              </w:rPr>
              <w:t xml:space="preserve"> </w:t>
            </w:r>
            <w:r w:rsidR="00FF7267" w:rsidRPr="00794E6E">
              <w:rPr>
                <w:sz w:val="16"/>
                <w:szCs w:val="16"/>
              </w:rPr>
              <w:t>не</w:t>
            </w:r>
            <w:r w:rsidR="00FF7267" w:rsidRPr="00B541FB">
              <w:rPr>
                <w:sz w:val="16"/>
                <w:szCs w:val="16"/>
              </w:rPr>
              <w:t xml:space="preserve"> </w:t>
            </w:r>
            <w:r w:rsidR="00FF7267" w:rsidRPr="00794E6E">
              <w:rPr>
                <w:sz w:val="16"/>
                <w:szCs w:val="16"/>
              </w:rPr>
              <w:t>праве</w:t>
            </w:r>
            <w:r w:rsidR="00FF7267" w:rsidRPr="00B541FB">
              <w:rPr>
                <w:sz w:val="16"/>
                <w:szCs w:val="16"/>
              </w:rPr>
              <w:t xml:space="preserve"> </w:t>
            </w:r>
            <w:r w:rsidR="00FF7267" w:rsidRPr="00794E6E">
              <w:rPr>
                <w:sz w:val="16"/>
                <w:szCs w:val="16"/>
              </w:rPr>
              <w:t>передавать</w:t>
            </w:r>
            <w:r w:rsidR="00FF7267" w:rsidRPr="00B541FB">
              <w:rPr>
                <w:sz w:val="16"/>
                <w:szCs w:val="16"/>
              </w:rPr>
              <w:t xml:space="preserve"> </w:t>
            </w:r>
            <w:r w:rsidR="00FF7267" w:rsidRPr="00794E6E">
              <w:rPr>
                <w:sz w:val="16"/>
                <w:szCs w:val="16"/>
              </w:rPr>
              <w:t>свои</w:t>
            </w:r>
            <w:r w:rsidR="00FF7267" w:rsidRPr="00B541FB">
              <w:rPr>
                <w:sz w:val="16"/>
                <w:szCs w:val="16"/>
              </w:rPr>
              <w:t xml:space="preserve"> </w:t>
            </w:r>
            <w:r w:rsidR="00FF7267" w:rsidRPr="00794E6E">
              <w:rPr>
                <w:sz w:val="16"/>
                <w:szCs w:val="16"/>
              </w:rPr>
              <w:t>права</w:t>
            </w:r>
            <w:r w:rsidR="00FF7267" w:rsidRPr="00B541FB">
              <w:rPr>
                <w:sz w:val="16"/>
                <w:szCs w:val="16"/>
              </w:rPr>
              <w:t xml:space="preserve"> </w:t>
            </w:r>
            <w:r w:rsidR="00FF7267" w:rsidRPr="00794E6E">
              <w:rPr>
                <w:sz w:val="16"/>
                <w:szCs w:val="16"/>
              </w:rPr>
              <w:t>и</w:t>
            </w:r>
            <w:r w:rsidR="00FF7267" w:rsidRPr="00B541FB">
              <w:rPr>
                <w:sz w:val="16"/>
                <w:szCs w:val="16"/>
              </w:rPr>
              <w:t xml:space="preserve"> </w:t>
            </w:r>
            <w:r w:rsidR="00FF7267" w:rsidRPr="00794E6E">
              <w:rPr>
                <w:sz w:val="16"/>
                <w:szCs w:val="16"/>
              </w:rPr>
              <w:t>обязанности</w:t>
            </w:r>
            <w:r w:rsidR="00FF7267" w:rsidRPr="00B541FB">
              <w:rPr>
                <w:sz w:val="16"/>
                <w:szCs w:val="16"/>
              </w:rPr>
              <w:t xml:space="preserve"> </w:t>
            </w:r>
            <w:r w:rsidR="00FF7267" w:rsidRPr="00794E6E">
              <w:rPr>
                <w:sz w:val="16"/>
                <w:szCs w:val="16"/>
              </w:rPr>
              <w:t>по</w:t>
            </w:r>
            <w:r w:rsidR="00FF7267" w:rsidRPr="00B541FB">
              <w:rPr>
                <w:sz w:val="16"/>
                <w:szCs w:val="16"/>
              </w:rPr>
              <w:t xml:space="preserve"> </w:t>
            </w:r>
            <w:r w:rsidR="00FF7267" w:rsidRPr="00794E6E">
              <w:rPr>
                <w:sz w:val="16"/>
                <w:szCs w:val="16"/>
              </w:rPr>
              <w:t>Договору</w:t>
            </w:r>
            <w:r w:rsidR="00FF7267" w:rsidRPr="00B541FB">
              <w:rPr>
                <w:sz w:val="16"/>
                <w:szCs w:val="16"/>
              </w:rPr>
              <w:t xml:space="preserve"> </w:t>
            </w:r>
            <w:r w:rsidR="00FF7267" w:rsidRPr="00794E6E">
              <w:rPr>
                <w:sz w:val="16"/>
                <w:szCs w:val="16"/>
              </w:rPr>
              <w:t>третьей</w:t>
            </w:r>
            <w:r w:rsidR="00FF7267" w:rsidRPr="00B541FB">
              <w:rPr>
                <w:sz w:val="16"/>
                <w:szCs w:val="16"/>
              </w:rPr>
              <w:t xml:space="preserve"> </w:t>
            </w:r>
            <w:r w:rsidR="00FF7267" w:rsidRPr="00794E6E">
              <w:rPr>
                <w:sz w:val="16"/>
                <w:szCs w:val="16"/>
              </w:rPr>
              <w:t>стороне</w:t>
            </w:r>
            <w:r w:rsidR="00FF7267" w:rsidRPr="00B541FB">
              <w:rPr>
                <w:sz w:val="16"/>
                <w:szCs w:val="16"/>
              </w:rPr>
              <w:t xml:space="preserve"> </w:t>
            </w:r>
            <w:r w:rsidR="00FF7267" w:rsidRPr="00794E6E">
              <w:rPr>
                <w:sz w:val="16"/>
                <w:szCs w:val="16"/>
              </w:rPr>
              <w:t>без</w:t>
            </w:r>
            <w:r w:rsidR="00FF7267" w:rsidRPr="00B541FB">
              <w:rPr>
                <w:sz w:val="16"/>
                <w:szCs w:val="16"/>
              </w:rPr>
              <w:t xml:space="preserve"> </w:t>
            </w:r>
            <w:r w:rsidR="00FF7267" w:rsidRPr="00794E6E">
              <w:rPr>
                <w:sz w:val="16"/>
                <w:szCs w:val="16"/>
              </w:rPr>
              <w:t>предварительного</w:t>
            </w:r>
            <w:r w:rsidR="00FF7267" w:rsidRPr="00B541FB">
              <w:rPr>
                <w:sz w:val="16"/>
                <w:szCs w:val="16"/>
              </w:rPr>
              <w:t xml:space="preserve"> </w:t>
            </w:r>
            <w:r w:rsidR="00FF7267" w:rsidRPr="00794E6E">
              <w:rPr>
                <w:sz w:val="16"/>
                <w:szCs w:val="16"/>
              </w:rPr>
              <w:t>письменного согласия другой Стороны, а также обременять такие права</w:t>
            </w:r>
            <w:r w:rsidR="00794E6E" w:rsidRPr="00794E6E">
              <w:rPr>
                <w:sz w:val="16"/>
                <w:szCs w:val="16"/>
              </w:rPr>
              <w:t xml:space="preserve"> любым образом</w:t>
            </w:r>
            <w:r w:rsidR="00FF7267" w:rsidRPr="00794E6E">
              <w:rPr>
                <w:sz w:val="16"/>
                <w:szCs w:val="16"/>
              </w:rPr>
              <w:t>, включая передачу в залог.</w:t>
            </w:r>
          </w:p>
        </w:tc>
        <w:tc>
          <w:tcPr>
            <w:tcW w:w="5517" w:type="dxa"/>
          </w:tcPr>
          <w:p w:rsidR="00FF7267" w:rsidRPr="00B541FB" w:rsidRDefault="00D71827" w:rsidP="00B541FB">
            <w:pPr>
              <w:tabs>
                <w:tab w:val="left" w:pos="351"/>
              </w:tabs>
              <w:spacing w:before="60"/>
              <w:ind w:left="57" w:right="57"/>
              <w:jc w:val="both"/>
              <w:rPr>
                <w:sz w:val="16"/>
                <w:szCs w:val="16"/>
              </w:rPr>
            </w:pPr>
            <w:r w:rsidRPr="00B541FB">
              <w:rPr>
                <w:sz w:val="16"/>
                <w:szCs w:val="16"/>
              </w:rPr>
              <w:t>9</w:t>
            </w:r>
            <w:r w:rsidR="00FE1452" w:rsidRPr="00B541FB">
              <w:rPr>
                <w:sz w:val="16"/>
                <w:szCs w:val="16"/>
              </w:rPr>
              <w:t>.</w:t>
            </w:r>
            <w:r w:rsidR="00385E29" w:rsidRPr="00B541FB">
              <w:rPr>
                <w:sz w:val="16"/>
                <w:szCs w:val="16"/>
              </w:rPr>
              <w:t>4</w:t>
            </w:r>
            <w:r w:rsidR="00282802" w:rsidRPr="00B541FB">
              <w:rPr>
                <w:sz w:val="16"/>
                <w:szCs w:val="16"/>
              </w:rPr>
              <w:t>.</w:t>
            </w:r>
            <w:r w:rsidR="00282802" w:rsidRPr="00B541FB">
              <w:rPr>
                <w:sz w:val="16"/>
                <w:szCs w:val="16"/>
              </w:rPr>
              <w:tab/>
            </w:r>
            <w:r w:rsidR="00FF7267" w:rsidRPr="00B541FB">
              <w:rPr>
                <w:sz w:val="16"/>
                <w:szCs w:val="16"/>
              </w:rPr>
              <w:t xml:space="preserve">None of the Parties has the right to assign its obligations and rights under the Agreement to any third party without prior written consent of the other Party </w:t>
            </w:r>
            <w:r w:rsidR="00794E6E" w:rsidRPr="00B541FB">
              <w:rPr>
                <w:sz w:val="16"/>
                <w:szCs w:val="16"/>
              </w:rPr>
              <w:t xml:space="preserve">as well as to </w:t>
            </w:r>
            <w:r w:rsidR="00FF7267" w:rsidRPr="00B541FB">
              <w:rPr>
                <w:sz w:val="16"/>
                <w:szCs w:val="16"/>
              </w:rPr>
              <w:t xml:space="preserve">encumber such rights </w:t>
            </w:r>
            <w:r w:rsidR="00706C6B" w:rsidRPr="00B541FB">
              <w:rPr>
                <w:sz w:val="16"/>
                <w:szCs w:val="16"/>
              </w:rPr>
              <w:t xml:space="preserve">by any means, </w:t>
            </w:r>
            <w:r w:rsidR="00FF7267" w:rsidRPr="00B541FB">
              <w:rPr>
                <w:sz w:val="16"/>
                <w:szCs w:val="16"/>
              </w:rPr>
              <w:t>including pledge.</w:t>
            </w:r>
          </w:p>
        </w:tc>
      </w:tr>
      <w:tr w:rsidR="00FF7267" w:rsidRPr="00053B12" w:rsidTr="00C8232F">
        <w:tc>
          <w:tcPr>
            <w:tcW w:w="5343" w:type="dxa"/>
          </w:tcPr>
          <w:p w:rsidR="00FF7267" w:rsidRPr="00053B12" w:rsidRDefault="00D71827" w:rsidP="00B541FB">
            <w:pPr>
              <w:tabs>
                <w:tab w:val="left" w:pos="351"/>
              </w:tabs>
              <w:spacing w:before="60"/>
              <w:ind w:left="57" w:right="57"/>
              <w:jc w:val="both"/>
              <w:rPr>
                <w:sz w:val="16"/>
                <w:szCs w:val="16"/>
              </w:rPr>
            </w:pPr>
            <w:r w:rsidRPr="00282802">
              <w:rPr>
                <w:sz w:val="16"/>
                <w:szCs w:val="16"/>
              </w:rPr>
              <w:t>9</w:t>
            </w:r>
            <w:r w:rsidR="00FF7267" w:rsidRPr="00282802">
              <w:rPr>
                <w:sz w:val="16"/>
                <w:szCs w:val="16"/>
              </w:rPr>
              <w:t>.</w:t>
            </w:r>
            <w:r w:rsidR="00385E29" w:rsidRPr="00282802">
              <w:rPr>
                <w:sz w:val="16"/>
                <w:szCs w:val="16"/>
              </w:rPr>
              <w:t>5</w:t>
            </w:r>
            <w:r w:rsidR="00282802">
              <w:rPr>
                <w:sz w:val="16"/>
                <w:szCs w:val="16"/>
              </w:rPr>
              <w:t>.</w:t>
            </w:r>
            <w:r w:rsidR="00282802">
              <w:rPr>
                <w:sz w:val="16"/>
                <w:szCs w:val="16"/>
              </w:rPr>
              <w:tab/>
            </w:r>
            <w:r w:rsidR="003E35A9" w:rsidRPr="00282802">
              <w:rPr>
                <w:sz w:val="16"/>
                <w:szCs w:val="16"/>
              </w:rPr>
              <w:t>В случае изменения законодательства Российской Федерации, нормативных актов Банка России, такие изменения являются обязательными для Сторон и могут не требовать внесения изменений в условия настоящего Договора.</w:t>
            </w:r>
          </w:p>
        </w:tc>
        <w:tc>
          <w:tcPr>
            <w:tcW w:w="5517" w:type="dxa"/>
          </w:tcPr>
          <w:p w:rsidR="00FF7267" w:rsidRPr="00B541FB" w:rsidRDefault="00D71827" w:rsidP="00B541FB">
            <w:pPr>
              <w:tabs>
                <w:tab w:val="left" w:pos="351"/>
              </w:tabs>
              <w:spacing w:before="60"/>
              <w:ind w:left="57" w:right="57"/>
              <w:jc w:val="both"/>
              <w:rPr>
                <w:sz w:val="16"/>
                <w:szCs w:val="16"/>
              </w:rPr>
            </w:pPr>
            <w:r w:rsidRPr="00B541FB">
              <w:rPr>
                <w:sz w:val="16"/>
                <w:szCs w:val="16"/>
              </w:rPr>
              <w:t>9</w:t>
            </w:r>
            <w:r w:rsidR="00FE1452" w:rsidRPr="00B541FB">
              <w:rPr>
                <w:sz w:val="16"/>
                <w:szCs w:val="16"/>
              </w:rPr>
              <w:t>.</w:t>
            </w:r>
            <w:r w:rsidR="00385E29" w:rsidRPr="00B541FB">
              <w:rPr>
                <w:sz w:val="16"/>
                <w:szCs w:val="16"/>
              </w:rPr>
              <w:t>5</w:t>
            </w:r>
            <w:r w:rsidR="00282802" w:rsidRPr="00B541FB">
              <w:rPr>
                <w:sz w:val="16"/>
                <w:szCs w:val="16"/>
              </w:rPr>
              <w:t>.</w:t>
            </w:r>
            <w:r w:rsidR="00282802" w:rsidRPr="00B541FB">
              <w:rPr>
                <w:sz w:val="16"/>
                <w:szCs w:val="16"/>
              </w:rPr>
              <w:tab/>
            </w:r>
            <w:r w:rsidR="003E35A9" w:rsidRPr="00B541FB">
              <w:rPr>
                <w:sz w:val="16"/>
                <w:szCs w:val="16"/>
              </w:rPr>
              <w:t>In case of change of the legislation of the Russian Federation, statutory acts of the Bank of Russia and obligations for participants of settlements, such changes are obligatory for the Parties and cannot demand alteration of the Agreement.</w:t>
            </w:r>
          </w:p>
        </w:tc>
      </w:tr>
      <w:tr w:rsidR="00FF7267" w:rsidRPr="00053B12" w:rsidTr="00C8232F">
        <w:tc>
          <w:tcPr>
            <w:tcW w:w="5343" w:type="dxa"/>
          </w:tcPr>
          <w:p w:rsidR="00FF7267" w:rsidRPr="00053B12" w:rsidRDefault="00D71827" w:rsidP="00B541FB">
            <w:pPr>
              <w:tabs>
                <w:tab w:val="left" w:pos="351"/>
              </w:tabs>
              <w:spacing w:before="60"/>
              <w:ind w:left="57" w:right="57"/>
              <w:jc w:val="both"/>
              <w:rPr>
                <w:sz w:val="16"/>
                <w:szCs w:val="16"/>
              </w:rPr>
            </w:pPr>
            <w:r w:rsidRPr="00282802">
              <w:rPr>
                <w:sz w:val="16"/>
                <w:szCs w:val="16"/>
              </w:rPr>
              <w:t>9</w:t>
            </w:r>
            <w:r w:rsidR="00FE1452" w:rsidRPr="00282802">
              <w:rPr>
                <w:sz w:val="16"/>
                <w:szCs w:val="16"/>
              </w:rPr>
              <w:t>.</w:t>
            </w:r>
            <w:r w:rsidR="00385E29" w:rsidRPr="00282802">
              <w:rPr>
                <w:sz w:val="16"/>
                <w:szCs w:val="16"/>
              </w:rPr>
              <w:t>6</w:t>
            </w:r>
            <w:r w:rsidR="00282802">
              <w:rPr>
                <w:sz w:val="16"/>
                <w:szCs w:val="16"/>
              </w:rPr>
              <w:t>.</w:t>
            </w:r>
            <w:r w:rsidR="00282802">
              <w:rPr>
                <w:sz w:val="16"/>
                <w:szCs w:val="16"/>
              </w:rPr>
              <w:tab/>
            </w:r>
            <w:r w:rsidR="003E35A9" w:rsidRPr="00282802">
              <w:rPr>
                <w:sz w:val="16"/>
                <w:szCs w:val="16"/>
              </w:rPr>
              <w:t xml:space="preserve">Все изменения и дополнения к настоящему </w:t>
            </w:r>
            <w:r w:rsidR="00BE3017" w:rsidRPr="00282802">
              <w:rPr>
                <w:sz w:val="16"/>
                <w:szCs w:val="16"/>
              </w:rPr>
              <w:t>Договору</w:t>
            </w:r>
            <w:r w:rsidR="003E35A9" w:rsidRPr="00282802">
              <w:rPr>
                <w:sz w:val="16"/>
                <w:szCs w:val="16"/>
              </w:rPr>
              <w:t xml:space="preserve"> действительны лишь в том случае, если они совершены в письменной форме и подписаны уполномоченными лицами Сторон.</w:t>
            </w:r>
          </w:p>
        </w:tc>
        <w:tc>
          <w:tcPr>
            <w:tcW w:w="5517" w:type="dxa"/>
          </w:tcPr>
          <w:p w:rsidR="00FF7267" w:rsidRPr="00B541FB" w:rsidRDefault="00D71827" w:rsidP="00B541FB">
            <w:pPr>
              <w:tabs>
                <w:tab w:val="left" w:pos="351"/>
              </w:tabs>
              <w:spacing w:before="60"/>
              <w:ind w:left="57" w:right="57"/>
              <w:jc w:val="both"/>
              <w:rPr>
                <w:sz w:val="16"/>
                <w:szCs w:val="16"/>
              </w:rPr>
            </w:pPr>
            <w:r w:rsidRPr="00B541FB">
              <w:rPr>
                <w:sz w:val="16"/>
                <w:szCs w:val="16"/>
              </w:rPr>
              <w:t>9</w:t>
            </w:r>
            <w:r w:rsidR="00FE1452" w:rsidRPr="00B541FB">
              <w:rPr>
                <w:sz w:val="16"/>
                <w:szCs w:val="16"/>
              </w:rPr>
              <w:t>.</w:t>
            </w:r>
            <w:r w:rsidR="00385E29" w:rsidRPr="00B541FB">
              <w:rPr>
                <w:sz w:val="16"/>
                <w:szCs w:val="16"/>
              </w:rPr>
              <w:t>6</w:t>
            </w:r>
            <w:r w:rsidR="00282802" w:rsidRPr="00B541FB">
              <w:rPr>
                <w:sz w:val="16"/>
                <w:szCs w:val="16"/>
              </w:rPr>
              <w:t>.</w:t>
            </w:r>
            <w:r w:rsidR="00282802" w:rsidRPr="00B541FB">
              <w:rPr>
                <w:sz w:val="16"/>
                <w:szCs w:val="16"/>
              </w:rPr>
              <w:tab/>
            </w:r>
            <w:r w:rsidR="003E35A9" w:rsidRPr="00B541FB">
              <w:rPr>
                <w:sz w:val="16"/>
                <w:szCs w:val="16"/>
              </w:rPr>
              <w:t>All supplements and/or amendments to th</w:t>
            </w:r>
            <w:r w:rsidR="00CF478D" w:rsidRPr="00B541FB">
              <w:rPr>
                <w:sz w:val="16"/>
                <w:szCs w:val="16"/>
              </w:rPr>
              <w:t>e</w:t>
            </w:r>
            <w:r w:rsidR="003E35A9" w:rsidRPr="00B541FB">
              <w:rPr>
                <w:sz w:val="16"/>
                <w:szCs w:val="16"/>
              </w:rPr>
              <w:t xml:space="preserve"> Agreement shall be valid only if made in written form and signed by authorized persons of the Parties.</w:t>
            </w:r>
          </w:p>
        </w:tc>
      </w:tr>
      <w:tr w:rsidR="00FF7267" w:rsidRPr="00053B12" w:rsidTr="00C8232F">
        <w:tc>
          <w:tcPr>
            <w:tcW w:w="5343" w:type="dxa"/>
          </w:tcPr>
          <w:p w:rsidR="00FF7267" w:rsidRPr="00053B12" w:rsidRDefault="00D71827" w:rsidP="00B541FB">
            <w:pPr>
              <w:tabs>
                <w:tab w:val="left" w:pos="351"/>
              </w:tabs>
              <w:spacing w:before="60"/>
              <w:ind w:left="57" w:right="57"/>
              <w:jc w:val="both"/>
              <w:rPr>
                <w:sz w:val="16"/>
                <w:szCs w:val="16"/>
              </w:rPr>
            </w:pPr>
            <w:r w:rsidRPr="00D71827">
              <w:rPr>
                <w:sz w:val="16"/>
                <w:szCs w:val="16"/>
              </w:rPr>
              <w:t>9</w:t>
            </w:r>
            <w:r w:rsidR="00FE1452" w:rsidRPr="00053B12">
              <w:rPr>
                <w:sz w:val="16"/>
                <w:szCs w:val="16"/>
              </w:rPr>
              <w:t>.</w:t>
            </w:r>
            <w:r w:rsidR="00385E29" w:rsidRPr="00053B12">
              <w:rPr>
                <w:sz w:val="16"/>
                <w:szCs w:val="16"/>
              </w:rPr>
              <w:t>7</w:t>
            </w:r>
            <w:r w:rsidR="00282802">
              <w:rPr>
                <w:sz w:val="16"/>
                <w:szCs w:val="16"/>
              </w:rPr>
              <w:t>.</w:t>
            </w:r>
            <w:r w:rsidR="00282802">
              <w:rPr>
                <w:sz w:val="16"/>
                <w:szCs w:val="16"/>
              </w:rPr>
              <w:tab/>
            </w:r>
            <w:r w:rsidR="004D38AE" w:rsidRPr="00282802">
              <w:rPr>
                <w:sz w:val="16"/>
                <w:szCs w:val="16"/>
              </w:rPr>
              <w:t>Настоящ</w:t>
            </w:r>
            <w:r w:rsidR="00BE3017" w:rsidRPr="00282802">
              <w:rPr>
                <w:sz w:val="16"/>
                <w:szCs w:val="16"/>
              </w:rPr>
              <w:t>ий</w:t>
            </w:r>
            <w:r w:rsidR="004D38AE" w:rsidRPr="00282802">
              <w:rPr>
                <w:sz w:val="16"/>
                <w:szCs w:val="16"/>
              </w:rPr>
              <w:t xml:space="preserve"> </w:t>
            </w:r>
            <w:r w:rsidR="00BE3017" w:rsidRPr="00282802">
              <w:rPr>
                <w:sz w:val="16"/>
                <w:szCs w:val="16"/>
              </w:rPr>
              <w:t>Договор</w:t>
            </w:r>
            <w:r w:rsidR="004D38AE" w:rsidRPr="00282802">
              <w:rPr>
                <w:sz w:val="16"/>
                <w:szCs w:val="16"/>
              </w:rPr>
              <w:t xml:space="preserve"> составлен в 2 (двух) экземплярах, имеющих одинаковую юридическую силу, каждый на русском и английском языке. В случае какого-либо расхождения между русским и английским текстами или в случае различия в их толковании русский текст имеет преимущественную силу.</w:t>
            </w:r>
          </w:p>
        </w:tc>
        <w:tc>
          <w:tcPr>
            <w:tcW w:w="5517" w:type="dxa"/>
          </w:tcPr>
          <w:p w:rsidR="00FF7267" w:rsidRPr="00B541FB" w:rsidRDefault="00D71827" w:rsidP="00B541FB">
            <w:pPr>
              <w:tabs>
                <w:tab w:val="left" w:pos="351"/>
              </w:tabs>
              <w:spacing w:before="60"/>
              <w:ind w:left="57" w:right="57"/>
              <w:jc w:val="both"/>
              <w:rPr>
                <w:sz w:val="16"/>
                <w:szCs w:val="16"/>
              </w:rPr>
            </w:pPr>
            <w:r w:rsidRPr="00B541FB">
              <w:rPr>
                <w:sz w:val="16"/>
                <w:szCs w:val="16"/>
              </w:rPr>
              <w:t>9</w:t>
            </w:r>
            <w:r w:rsidR="00385E29" w:rsidRPr="00B541FB">
              <w:rPr>
                <w:sz w:val="16"/>
                <w:szCs w:val="16"/>
              </w:rPr>
              <w:t>.7</w:t>
            </w:r>
            <w:r w:rsidR="00282802" w:rsidRPr="00B541FB">
              <w:rPr>
                <w:sz w:val="16"/>
                <w:szCs w:val="16"/>
              </w:rPr>
              <w:t>.</w:t>
            </w:r>
            <w:r w:rsidR="00282802" w:rsidRPr="00B541FB">
              <w:rPr>
                <w:sz w:val="16"/>
                <w:szCs w:val="16"/>
              </w:rPr>
              <w:tab/>
            </w:r>
            <w:r w:rsidR="004D38AE" w:rsidRPr="00B541FB">
              <w:rPr>
                <w:sz w:val="16"/>
                <w:szCs w:val="16"/>
              </w:rPr>
              <w:t>The Agreement is made in 2 (two) originals having equal legal force, each in Russian and in English. In case of any inconsistency between the English language version and the Russian language version or a difference in the interpretation thereof, the Russian version shall prevail.</w:t>
            </w:r>
          </w:p>
        </w:tc>
      </w:tr>
      <w:tr w:rsidR="00FF7267" w:rsidRPr="00D33261" w:rsidTr="00C8232F">
        <w:tc>
          <w:tcPr>
            <w:tcW w:w="5343" w:type="dxa"/>
          </w:tcPr>
          <w:p w:rsidR="00FF7267" w:rsidRPr="00D33261" w:rsidRDefault="00FF7267">
            <w:pPr>
              <w:pStyle w:val="ClauseHeading"/>
              <w:widowControl/>
              <w:spacing w:before="0" w:after="0"/>
              <w:ind w:left="142" w:right="142"/>
              <w:rPr>
                <w:rFonts w:ascii="Times New Roman" w:hAnsi="Times New Roman"/>
                <w:sz w:val="14"/>
                <w:lang w:val="en-US"/>
              </w:rPr>
            </w:pPr>
          </w:p>
        </w:tc>
        <w:tc>
          <w:tcPr>
            <w:tcW w:w="5517" w:type="dxa"/>
          </w:tcPr>
          <w:p w:rsidR="00FF7267" w:rsidRPr="00D33261" w:rsidRDefault="00FF7267">
            <w:pPr>
              <w:pStyle w:val="ClauseHeading"/>
              <w:widowControl/>
              <w:spacing w:before="0" w:after="0"/>
              <w:ind w:left="57" w:right="57"/>
              <w:rPr>
                <w:rFonts w:ascii="Times New Roman" w:hAnsi="Times New Roman"/>
                <w:sz w:val="14"/>
                <w:lang w:val="en-US"/>
              </w:rPr>
            </w:pPr>
          </w:p>
        </w:tc>
      </w:tr>
      <w:tr w:rsidR="00FF7267" w:rsidRPr="00053B12" w:rsidTr="00C8232F">
        <w:tc>
          <w:tcPr>
            <w:tcW w:w="5343" w:type="dxa"/>
          </w:tcPr>
          <w:p w:rsidR="00FF7267" w:rsidRPr="00053B12" w:rsidRDefault="00FF7267">
            <w:pPr>
              <w:pStyle w:val="ClauseHeading"/>
              <w:widowControl/>
              <w:tabs>
                <w:tab w:val="left" w:pos="360"/>
              </w:tabs>
              <w:spacing w:before="120"/>
              <w:ind w:left="142" w:right="142"/>
              <w:rPr>
                <w:rFonts w:ascii="Times New Roman" w:hAnsi="Times New Roman"/>
                <w:sz w:val="18"/>
                <w:szCs w:val="18"/>
              </w:rPr>
            </w:pPr>
            <w:r w:rsidRPr="00053B12">
              <w:rPr>
                <w:rFonts w:ascii="Times New Roman" w:hAnsi="Times New Roman"/>
                <w:sz w:val="18"/>
                <w:szCs w:val="18"/>
              </w:rPr>
              <w:lastRenderedPageBreak/>
              <w:t>АДРЕСА И реквизиты СТОРОН</w:t>
            </w:r>
          </w:p>
        </w:tc>
        <w:tc>
          <w:tcPr>
            <w:tcW w:w="5517" w:type="dxa"/>
          </w:tcPr>
          <w:p w:rsidR="00FF7267" w:rsidRPr="00053B12" w:rsidRDefault="00FF7267">
            <w:pPr>
              <w:pStyle w:val="ClauseHeading"/>
              <w:widowControl/>
              <w:tabs>
                <w:tab w:val="left" w:pos="360"/>
              </w:tabs>
              <w:spacing w:before="120"/>
              <w:ind w:left="57" w:right="57"/>
              <w:rPr>
                <w:rFonts w:ascii="Times New Roman" w:hAnsi="Times New Roman"/>
                <w:sz w:val="18"/>
                <w:szCs w:val="18"/>
                <w:lang w:val="en-US"/>
              </w:rPr>
            </w:pPr>
            <w:r w:rsidRPr="00053B12">
              <w:rPr>
                <w:rFonts w:ascii="Times New Roman" w:hAnsi="Times New Roman"/>
                <w:sz w:val="18"/>
                <w:szCs w:val="18"/>
                <w:lang w:val="en-US"/>
              </w:rPr>
              <w:t xml:space="preserve">ADDRESSes AND banking details </w:t>
            </w:r>
          </w:p>
        </w:tc>
      </w:tr>
      <w:tr w:rsidR="00FF7267" w:rsidRPr="00D33261" w:rsidTr="00C8232F">
        <w:tc>
          <w:tcPr>
            <w:tcW w:w="5343" w:type="dxa"/>
          </w:tcPr>
          <w:p w:rsidR="00FF7267" w:rsidRPr="00D33261" w:rsidRDefault="00FF7267">
            <w:pPr>
              <w:tabs>
                <w:tab w:val="left" w:pos="4570"/>
              </w:tabs>
              <w:spacing w:before="120" w:after="120"/>
              <w:ind w:left="57" w:right="57"/>
              <w:jc w:val="both"/>
              <w:rPr>
                <w:b/>
                <w:sz w:val="16"/>
                <w:lang w:val="en-US"/>
              </w:rPr>
            </w:pPr>
            <w:r w:rsidRPr="00D33261">
              <w:rPr>
                <w:b/>
                <w:sz w:val="16"/>
                <w:lang w:val="ru-RU"/>
              </w:rPr>
              <w:t>Банк (</w:t>
            </w:r>
            <w:r w:rsidRPr="00D33261">
              <w:rPr>
                <w:b/>
                <w:sz w:val="16"/>
                <w:lang w:val="en-US"/>
              </w:rPr>
              <w:t>The Bank)</w:t>
            </w:r>
          </w:p>
        </w:tc>
        <w:tc>
          <w:tcPr>
            <w:tcW w:w="5517" w:type="dxa"/>
          </w:tcPr>
          <w:p w:rsidR="00FF7267" w:rsidRPr="00D33261" w:rsidRDefault="00FF7267">
            <w:pPr>
              <w:tabs>
                <w:tab w:val="left" w:pos="4570"/>
              </w:tabs>
              <w:spacing w:before="120" w:after="120"/>
              <w:ind w:left="57" w:right="57"/>
              <w:jc w:val="both"/>
              <w:rPr>
                <w:b/>
                <w:sz w:val="16"/>
                <w:lang w:val="en-US"/>
              </w:rPr>
            </w:pPr>
            <w:r w:rsidRPr="00D33261">
              <w:rPr>
                <w:b/>
                <w:sz w:val="16"/>
                <w:lang w:val="ru-RU"/>
              </w:rPr>
              <w:t>Вкладчик</w:t>
            </w:r>
            <w:r w:rsidRPr="00D33261">
              <w:rPr>
                <w:b/>
                <w:sz w:val="16"/>
                <w:lang w:val="en-US"/>
              </w:rPr>
              <w:t xml:space="preserve"> (The Depositor)</w:t>
            </w:r>
          </w:p>
        </w:tc>
      </w:tr>
      <w:tr w:rsidR="00FF7267" w:rsidRPr="00053B12" w:rsidTr="00C8232F">
        <w:tc>
          <w:tcPr>
            <w:tcW w:w="5343" w:type="dxa"/>
          </w:tcPr>
          <w:p w:rsidR="004D4B19" w:rsidRPr="00053B12" w:rsidRDefault="004D4B19" w:rsidP="004D4B19">
            <w:pPr>
              <w:tabs>
                <w:tab w:val="left" w:pos="4570"/>
              </w:tabs>
              <w:spacing w:before="60"/>
              <w:ind w:left="57" w:right="57"/>
              <w:jc w:val="both"/>
              <w:rPr>
                <w:sz w:val="16"/>
                <w:szCs w:val="16"/>
                <w:lang w:val="ru-RU"/>
              </w:rPr>
            </w:pPr>
            <w:r w:rsidRPr="00053B12">
              <w:rPr>
                <w:sz w:val="16"/>
                <w:szCs w:val="16"/>
                <w:lang w:val="ru-RU"/>
              </w:rPr>
              <w:t>ООО «Чайнасельхозбанк»</w:t>
            </w:r>
          </w:p>
          <w:p w:rsidR="004D4B19" w:rsidRPr="00053B12" w:rsidRDefault="004D4B19" w:rsidP="004D4B19">
            <w:pPr>
              <w:pStyle w:val="Iauiue"/>
              <w:ind w:left="57" w:right="57"/>
              <w:jc w:val="both"/>
              <w:rPr>
                <w:sz w:val="16"/>
                <w:szCs w:val="16"/>
              </w:rPr>
            </w:pPr>
            <w:r w:rsidRPr="00053B12">
              <w:rPr>
                <w:sz w:val="16"/>
                <w:szCs w:val="16"/>
              </w:rPr>
              <w:t xml:space="preserve">Россия 125047, г. Москва, ул.Лесная, д.5 </w:t>
            </w:r>
          </w:p>
          <w:p w:rsidR="004D4B19" w:rsidRPr="00053B12" w:rsidRDefault="004D4B19" w:rsidP="004D4B19">
            <w:pPr>
              <w:tabs>
                <w:tab w:val="left" w:pos="4570"/>
              </w:tabs>
              <w:ind w:left="57" w:right="57"/>
              <w:jc w:val="both"/>
              <w:rPr>
                <w:sz w:val="16"/>
                <w:szCs w:val="16"/>
                <w:lang w:val="ru-RU"/>
              </w:rPr>
            </w:pPr>
            <w:r w:rsidRPr="00053B12">
              <w:rPr>
                <w:sz w:val="16"/>
                <w:szCs w:val="16"/>
                <w:lang w:val="ru-RU"/>
              </w:rPr>
              <w:t xml:space="preserve">ИНН: 7750005926 </w:t>
            </w:r>
          </w:p>
          <w:p w:rsidR="004D4B19" w:rsidRPr="00053B12" w:rsidRDefault="004D4B19" w:rsidP="004D4B19">
            <w:pPr>
              <w:tabs>
                <w:tab w:val="left" w:pos="4570"/>
              </w:tabs>
              <w:ind w:left="57" w:right="57"/>
              <w:jc w:val="both"/>
              <w:rPr>
                <w:sz w:val="16"/>
                <w:szCs w:val="16"/>
                <w:lang w:val="ru-RU"/>
              </w:rPr>
            </w:pPr>
            <w:r w:rsidRPr="00053B12">
              <w:rPr>
                <w:sz w:val="16"/>
                <w:szCs w:val="16"/>
                <w:lang w:val="ru-RU"/>
              </w:rPr>
              <w:t>БИК: 044525673</w:t>
            </w:r>
          </w:p>
          <w:p w:rsidR="004D4B19" w:rsidRPr="00053B12" w:rsidRDefault="004D4B19" w:rsidP="004D4B19">
            <w:pPr>
              <w:tabs>
                <w:tab w:val="left" w:pos="4570"/>
              </w:tabs>
              <w:ind w:left="57" w:right="57"/>
              <w:rPr>
                <w:sz w:val="16"/>
                <w:szCs w:val="16"/>
                <w:lang w:val="ru-RU"/>
              </w:rPr>
            </w:pPr>
            <w:r w:rsidRPr="00053B12">
              <w:rPr>
                <w:sz w:val="16"/>
                <w:szCs w:val="16"/>
                <w:lang w:val="ru-RU"/>
              </w:rPr>
              <w:t xml:space="preserve">Корреспондентский счет </w:t>
            </w:r>
            <w:r w:rsidR="002F1CB2">
              <w:rPr>
                <w:sz w:val="16"/>
                <w:szCs w:val="16"/>
                <w:lang w:val="ru-RU"/>
              </w:rPr>
              <w:t xml:space="preserve">№ </w:t>
            </w:r>
            <w:r w:rsidR="002F1CB2" w:rsidRPr="00053B12">
              <w:rPr>
                <w:sz w:val="16"/>
                <w:szCs w:val="16"/>
                <w:lang w:val="ru-RU"/>
              </w:rPr>
              <w:t>30101810900000000673</w:t>
            </w:r>
            <w:r w:rsidR="002F1CB2">
              <w:rPr>
                <w:sz w:val="16"/>
                <w:szCs w:val="16"/>
                <w:lang w:val="ru-RU"/>
              </w:rPr>
              <w:t xml:space="preserve"> </w:t>
            </w:r>
            <w:r w:rsidRPr="00053B12">
              <w:rPr>
                <w:sz w:val="16"/>
                <w:szCs w:val="16"/>
                <w:lang w:val="ru-RU"/>
              </w:rPr>
              <w:t xml:space="preserve">в ГУ Банка России по Центральному Федеральному округу </w:t>
            </w:r>
          </w:p>
          <w:p w:rsidR="004D4B19" w:rsidRDefault="004D4B19" w:rsidP="004D4B19">
            <w:pPr>
              <w:tabs>
                <w:tab w:val="left" w:pos="4570"/>
              </w:tabs>
              <w:ind w:left="57" w:right="57"/>
              <w:jc w:val="both"/>
              <w:rPr>
                <w:sz w:val="16"/>
                <w:szCs w:val="16"/>
                <w:lang w:val="en-US"/>
              </w:rPr>
            </w:pPr>
            <w:r w:rsidRPr="00053B12">
              <w:rPr>
                <w:sz w:val="16"/>
                <w:szCs w:val="16"/>
                <w:lang w:val="en-US"/>
              </w:rPr>
              <w:t>КПП: 775001001</w:t>
            </w:r>
          </w:p>
          <w:p w:rsidR="00692846" w:rsidRPr="0063710F" w:rsidRDefault="00692846" w:rsidP="004D4B19">
            <w:pPr>
              <w:tabs>
                <w:tab w:val="left" w:pos="4570"/>
              </w:tabs>
              <w:ind w:left="57" w:right="57"/>
              <w:jc w:val="both"/>
              <w:rPr>
                <w:sz w:val="16"/>
                <w:szCs w:val="16"/>
                <w:lang w:val="en-US"/>
              </w:rPr>
            </w:pPr>
            <w:r>
              <w:rPr>
                <w:sz w:val="16"/>
                <w:szCs w:val="16"/>
                <w:lang w:val="ru-RU"/>
              </w:rPr>
              <w:t>ОГРН</w:t>
            </w:r>
            <w:r w:rsidRPr="0063710F">
              <w:rPr>
                <w:sz w:val="16"/>
                <w:szCs w:val="16"/>
                <w:lang w:val="en-US"/>
              </w:rPr>
              <w:t xml:space="preserve">: </w:t>
            </w:r>
            <w:r w:rsidRPr="00053B12">
              <w:rPr>
                <w:sz w:val="16"/>
                <w:szCs w:val="16"/>
                <w:lang w:val="en-US"/>
              </w:rPr>
              <w:t>1147711000051</w:t>
            </w:r>
          </w:p>
          <w:p w:rsidR="004D4B19" w:rsidRPr="00053B12" w:rsidRDefault="004D4B19" w:rsidP="004D4B19">
            <w:pPr>
              <w:tabs>
                <w:tab w:val="left" w:pos="4570"/>
              </w:tabs>
              <w:spacing w:before="120"/>
              <w:ind w:left="57" w:right="57"/>
              <w:jc w:val="both"/>
              <w:rPr>
                <w:sz w:val="16"/>
                <w:szCs w:val="16"/>
                <w:lang w:val="en-US"/>
              </w:rPr>
            </w:pPr>
            <w:r w:rsidRPr="00053B12">
              <w:rPr>
                <w:sz w:val="16"/>
                <w:szCs w:val="16"/>
                <w:lang w:val="en-US"/>
              </w:rPr>
              <w:t>ABC Moscow</w:t>
            </w:r>
          </w:p>
          <w:p w:rsidR="004D4B19" w:rsidRPr="00053B12" w:rsidRDefault="004D4B19" w:rsidP="004D4B19">
            <w:pPr>
              <w:tabs>
                <w:tab w:val="left" w:pos="4570"/>
              </w:tabs>
              <w:ind w:left="57" w:right="57"/>
              <w:jc w:val="both"/>
              <w:rPr>
                <w:sz w:val="16"/>
                <w:szCs w:val="16"/>
                <w:lang w:val="en-US"/>
              </w:rPr>
            </w:pPr>
            <w:r w:rsidRPr="00053B12">
              <w:rPr>
                <w:sz w:val="16"/>
                <w:szCs w:val="16"/>
                <w:lang w:val="en-US"/>
              </w:rPr>
              <w:t>Russia 125047, Moscow, Lesnaya st., 5</w:t>
            </w:r>
          </w:p>
          <w:p w:rsidR="004D4B19" w:rsidRPr="00053B12" w:rsidRDefault="004D4B19" w:rsidP="004D4B19">
            <w:pPr>
              <w:tabs>
                <w:tab w:val="left" w:pos="4570"/>
              </w:tabs>
              <w:ind w:left="57" w:right="57"/>
              <w:jc w:val="both"/>
              <w:rPr>
                <w:sz w:val="16"/>
                <w:szCs w:val="16"/>
                <w:lang w:val="en-US"/>
              </w:rPr>
            </w:pPr>
            <w:r w:rsidRPr="00053B12">
              <w:rPr>
                <w:sz w:val="16"/>
                <w:szCs w:val="16"/>
                <w:lang w:val="en-US"/>
              </w:rPr>
              <w:t>Taxpayer Identification Number: 7750005926</w:t>
            </w:r>
          </w:p>
          <w:p w:rsidR="004D4B19" w:rsidRPr="00053B12" w:rsidRDefault="004D4B19" w:rsidP="004D4B19">
            <w:pPr>
              <w:tabs>
                <w:tab w:val="left" w:pos="4570"/>
              </w:tabs>
              <w:ind w:left="57" w:right="57"/>
              <w:jc w:val="both"/>
              <w:rPr>
                <w:sz w:val="16"/>
                <w:szCs w:val="16"/>
                <w:lang w:val="en-US"/>
              </w:rPr>
            </w:pPr>
            <w:r w:rsidRPr="00053B12">
              <w:rPr>
                <w:sz w:val="16"/>
                <w:szCs w:val="16"/>
                <w:lang w:val="en-US"/>
              </w:rPr>
              <w:t>Bank Identification Code: 044525673</w:t>
            </w:r>
          </w:p>
          <w:p w:rsidR="004D4B19" w:rsidRPr="00053B12" w:rsidRDefault="004D4B19" w:rsidP="004D4B19">
            <w:pPr>
              <w:tabs>
                <w:tab w:val="left" w:pos="4570"/>
              </w:tabs>
              <w:ind w:left="57" w:right="57"/>
              <w:jc w:val="both"/>
              <w:rPr>
                <w:sz w:val="16"/>
                <w:szCs w:val="16"/>
                <w:lang w:val="en-US"/>
              </w:rPr>
            </w:pPr>
            <w:r w:rsidRPr="00053B12">
              <w:rPr>
                <w:sz w:val="16"/>
                <w:szCs w:val="16"/>
                <w:lang w:val="en-US"/>
              </w:rPr>
              <w:t xml:space="preserve">Correspondent account </w:t>
            </w:r>
            <w:r w:rsidR="002F1CB2">
              <w:rPr>
                <w:sz w:val="16"/>
                <w:szCs w:val="16"/>
                <w:lang w:val="en-US"/>
              </w:rPr>
              <w:t xml:space="preserve">No. </w:t>
            </w:r>
            <w:r w:rsidR="002F1CB2" w:rsidRPr="00053B12">
              <w:rPr>
                <w:sz w:val="16"/>
                <w:szCs w:val="16"/>
                <w:lang w:val="en-US"/>
              </w:rPr>
              <w:t>30101810900000000673</w:t>
            </w:r>
            <w:r w:rsidR="002F1CB2">
              <w:rPr>
                <w:sz w:val="16"/>
                <w:szCs w:val="16"/>
                <w:lang w:val="en-US"/>
              </w:rPr>
              <w:t xml:space="preserve"> </w:t>
            </w:r>
            <w:r w:rsidRPr="00053B12">
              <w:rPr>
                <w:sz w:val="16"/>
                <w:szCs w:val="16"/>
                <w:lang w:val="en-US"/>
              </w:rPr>
              <w:t>with GU of the Bank of Russ</w:t>
            </w:r>
            <w:r w:rsidR="002F1CB2">
              <w:rPr>
                <w:sz w:val="16"/>
                <w:szCs w:val="16"/>
                <w:lang w:val="en-US"/>
              </w:rPr>
              <w:t>ia over Central Federal Region</w:t>
            </w:r>
          </w:p>
          <w:p w:rsidR="004D4B19" w:rsidRPr="00053B12" w:rsidRDefault="004D4B19" w:rsidP="004D4B19">
            <w:pPr>
              <w:tabs>
                <w:tab w:val="left" w:pos="4570"/>
              </w:tabs>
              <w:ind w:left="57" w:right="57"/>
              <w:jc w:val="both"/>
              <w:rPr>
                <w:sz w:val="16"/>
                <w:szCs w:val="16"/>
                <w:lang w:val="en-US"/>
              </w:rPr>
            </w:pPr>
            <w:r w:rsidRPr="00053B12">
              <w:rPr>
                <w:sz w:val="16"/>
                <w:szCs w:val="16"/>
                <w:lang w:val="en-US"/>
              </w:rPr>
              <w:t>Taxpayer Reason Code: 775001001</w:t>
            </w:r>
          </w:p>
          <w:p w:rsidR="00FF7267" w:rsidRPr="00053B12" w:rsidRDefault="004D4B19" w:rsidP="004D4B19">
            <w:pPr>
              <w:tabs>
                <w:tab w:val="left" w:pos="4570"/>
              </w:tabs>
              <w:ind w:left="57" w:right="57"/>
              <w:jc w:val="both"/>
              <w:rPr>
                <w:sz w:val="16"/>
                <w:szCs w:val="16"/>
                <w:lang w:val="en-US"/>
              </w:rPr>
            </w:pPr>
            <w:r w:rsidRPr="00053B12">
              <w:rPr>
                <w:sz w:val="16"/>
                <w:szCs w:val="16"/>
                <w:lang w:val="en-US"/>
              </w:rPr>
              <w:t>State registration Number: 1147711000051</w:t>
            </w:r>
          </w:p>
        </w:tc>
        <w:tc>
          <w:tcPr>
            <w:tcW w:w="5517" w:type="dxa"/>
          </w:tcPr>
          <w:p w:rsidR="004D4B19" w:rsidRPr="00053B12" w:rsidRDefault="004D4B19" w:rsidP="004D4B19">
            <w:pPr>
              <w:spacing w:before="60"/>
              <w:ind w:left="57" w:right="57"/>
              <w:jc w:val="both"/>
              <w:rPr>
                <w:sz w:val="16"/>
                <w:szCs w:val="16"/>
                <w:lang w:val="en-US"/>
              </w:rPr>
            </w:pPr>
            <w:r w:rsidRPr="00053B12">
              <w:rPr>
                <w:sz w:val="16"/>
                <w:szCs w:val="16"/>
                <w:lang w:val="en-US"/>
              </w:rPr>
              <w:t xml:space="preserve">Наименование </w:t>
            </w:r>
            <w:r w:rsidRPr="00053B12">
              <w:rPr>
                <w:sz w:val="16"/>
                <w:szCs w:val="16"/>
                <w:lang w:val="en-US"/>
              </w:rPr>
              <w:fldChar w:fldCharType="begin">
                <w:ffData>
                  <w:name w:val="Text11"/>
                  <w:enabled/>
                  <w:calcOnExit w:val="0"/>
                  <w:textInput>
                    <w:maxLength w:val="150"/>
                  </w:textInput>
                </w:ffData>
              </w:fldChar>
            </w:r>
            <w:bookmarkStart w:id="11" w:name="Text11"/>
            <w:r w:rsidRPr="00053B12">
              <w:rPr>
                <w:sz w:val="16"/>
                <w:szCs w:val="16"/>
                <w:lang w:val="en-US"/>
              </w:rPr>
              <w:instrText xml:space="preserve"> FORMTEXT </w:instrText>
            </w:r>
            <w:r w:rsidRPr="00053B12">
              <w:rPr>
                <w:sz w:val="16"/>
                <w:szCs w:val="16"/>
                <w:lang w:val="en-US"/>
              </w:rPr>
            </w:r>
            <w:r w:rsidRPr="00053B12">
              <w:rPr>
                <w:sz w:val="16"/>
                <w:szCs w:val="16"/>
                <w:lang w:val="en-US"/>
              </w:rPr>
              <w:fldChar w:fldCharType="separate"/>
            </w:r>
            <w:r w:rsidRPr="00053B12">
              <w:rPr>
                <w:noProof/>
                <w:sz w:val="16"/>
                <w:szCs w:val="16"/>
              </w:rPr>
              <w:t> </w:t>
            </w:r>
            <w:r w:rsidRPr="00053B12">
              <w:rPr>
                <w:noProof/>
                <w:sz w:val="16"/>
                <w:szCs w:val="16"/>
              </w:rPr>
              <w:t> </w:t>
            </w:r>
            <w:r w:rsidRPr="00053B12">
              <w:rPr>
                <w:noProof/>
                <w:sz w:val="16"/>
                <w:szCs w:val="16"/>
              </w:rPr>
              <w:t> </w:t>
            </w:r>
            <w:r w:rsidRPr="00053B12">
              <w:rPr>
                <w:noProof/>
                <w:sz w:val="16"/>
                <w:szCs w:val="16"/>
              </w:rPr>
              <w:t> </w:t>
            </w:r>
            <w:r w:rsidRPr="00053B12">
              <w:rPr>
                <w:noProof/>
                <w:sz w:val="16"/>
                <w:szCs w:val="16"/>
              </w:rPr>
              <w:t> </w:t>
            </w:r>
            <w:r w:rsidRPr="00053B12">
              <w:rPr>
                <w:sz w:val="16"/>
                <w:szCs w:val="16"/>
                <w:lang w:val="en-US"/>
              </w:rPr>
              <w:fldChar w:fldCharType="end"/>
            </w:r>
            <w:bookmarkEnd w:id="11"/>
          </w:p>
          <w:p w:rsidR="004D4B19" w:rsidRPr="00053B12" w:rsidRDefault="004D4B19" w:rsidP="004D4B19">
            <w:pPr>
              <w:ind w:left="57" w:right="57"/>
              <w:jc w:val="both"/>
              <w:rPr>
                <w:sz w:val="16"/>
                <w:szCs w:val="16"/>
                <w:lang w:val="en-US"/>
              </w:rPr>
            </w:pPr>
            <w:r w:rsidRPr="00053B12">
              <w:rPr>
                <w:sz w:val="16"/>
                <w:szCs w:val="16"/>
                <w:lang w:val="ru-RU"/>
              </w:rPr>
              <w:t>Адрес</w:t>
            </w:r>
            <w:r w:rsidRPr="00053B12">
              <w:rPr>
                <w:sz w:val="16"/>
                <w:szCs w:val="16"/>
                <w:lang w:val="en-US"/>
              </w:rPr>
              <w:t xml:space="preserve">: </w:t>
            </w:r>
            <w:r w:rsidRPr="00053B12">
              <w:rPr>
                <w:sz w:val="16"/>
                <w:szCs w:val="16"/>
                <w:lang w:val="en-US"/>
              </w:rPr>
              <w:fldChar w:fldCharType="begin">
                <w:ffData>
                  <w:name w:val="Text10"/>
                  <w:enabled/>
                  <w:calcOnExit w:val="0"/>
                  <w:textInput>
                    <w:maxLength w:val="150"/>
                  </w:textInput>
                </w:ffData>
              </w:fldChar>
            </w:r>
            <w:bookmarkStart w:id="12" w:name="Text10"/>
            <w:r w:rsidRPr="00053B12">
              <w:rPr>
                <w:sz w:val="16"/>
                <w:szCs w:val="16"/>
                <w:lang w:val="en-US"/>
              </w:rPr>
              <w:instrText xml:space="preserve"> FORMTEXT </w:instrText>
            </w:r>
            <w:r w:rsidRPr="00053B12">
              <w:rPr>
                <w:sz w:val="16"/>
                <w:szCs w:val="16"/>
                <w:lang w:val="en-US"/>
              </w:rPr>
            </w:r>
            <w:r w:rsidRPr="00053B12">
              <w:rPr>
                <w:sz w:val="16"/>
                <w:szCs w:val="16"/>
                <w:lang w:val="en-US"/>
              </w:rPr>
              <w:fldChar w:fldCharType="separate"/>
            </w:r>
            <w:r w:rsidRPr="00053B12">
              <w:rPr>
                <w:noProof/>
                <w:sz w:val="16"/>
                <w:szCs w:val="16"/>
                <w:lang w:val="en-US"/>
              </w:rPr>
              <w:t> </w:t>
            </w:r>
            <w:r w:rsidRPr="00053B12">
              <w:rPr>
                <w:noProof/>
                <w:sz w:val="16"/>
                <w:szCs w:val="16"/>
                <w:lang w:val="en-US"/>
              </w:rPr>
              <w:t> </w:t>
            </w:r>
            <w:r w:rsidRPr="00053B12">
              <w:rPr>
                <w:noProof/>
                <w:sz w:val="16"/>
                <w:szCs w:val="16"/>
                <w:lang w:val="en-US"/>
              </w:rPr>
              <w:t> </w:t>
            </w:r>
            <w:r w:rsidRPr="00053B12">
              <w:rPr>
                <w:noProof/>
                <w:sz w:val="16"/>
                <w:szCs w:val="16"/>
                <w:lang w:val="en-US"/>
              </w:rPr>
              <w:t> </w:t>
            </w:r>
            <w:r w:rsidRPr="00053B12">
              <w:rPr>
                <w:noProof/>
                <w:sz w:val="16"/>
                <w:szCs w:val="16"/>
                <w:lang w:val="en-US"/>
              </w:rPr>
              <w:t> </w:t>
            </w:r>
            <w:r w:rsidRPr="00053B12">
              <w:rPr>
                <w:sz w:val="16"/>
                <w:szCs w:val="16"/>
                <w:lang w:val="en-US"/>
              </w:rPr>
              <w:fldChar w:fldCharType="end"/>
            </w:r>
            <w:bookmarkEnd w:id="12"/>
          </w:p>
          <w:p w:rsidR="004D4B19" w:rsidRPr="00053B12" w:rsidRDefault="004D4B19" w:rsidP="004D4B19">
            <w:pPr>
              <w:ind w:left="57" w:right="57"/>
              <w:jc w:val="both"/>
              <w:rPr>
                <w:sz w:val="16"/>
                <w:szCs w:val="16"/>
                <w:lang w:val="en-US"/>
              </w:rPr>
            </w:pPr>
            <w:r w:rsidRPr="00053B12">
              <w:rPr>
                <w:sz w:val="16"/>
                <w:szCs w:val="16"/>
                <w:lang w:val="ru-RU"/>
              </w:rPr>
              <w:t>ИНН</w:t>
            </w:r>
            <w:r w:rsidRPr="00053B12">
              <w:rPr>
                <w:sz w:val="16"/>
                <w:szCs w:val="16"/>
                <w:lang w:val="en-US"/>
              </w:rPr>
              <w:t xml:space="preserve">: </w:t>
            </w:r>
            <w:r w:rsidRPr="00053B12">
              <w:rPr>
                <w:sz w:val="16"/>
                <w:szCs w:val="16"/>
                <w:lang w:val="en-US"/>
              </w:rPr>
              <w:fldChar w:fldCharType="begin">
                <w:ffData>
                  <w:name w:val="Text12"/>
                  <w:enabled/>
                  <w:calcOnExit w:val="0"/>
                  <w:textInput>
                    <w:maxLength w:val="12"/>
                  </w:textInput>
                </w:ffData>
              </w:fldChar>
            </w:r>
            <w:bookmarkStart w:id="13" w:name="Text12"/>
            <w:r w:rsidRPr="00053B12">
              <w:rPr>
                <w:sz w:val="16"/>
                <w:szCs w:val="16"/>
                <w:lang w:val="en-US"/>
              </w:rPr>
              <w:instrText xml:space="preserve"> FORMTEXT </w:instrText>
            </w:r>
            <w:r w:rsidRPr="00053B12">
              <w:rPr>
                <w:sz w:val="16"/>
                <w:szCs w:val="16"/>
                <w:lang w:val="en-US"/>
              </w:rPr>
            </w:r>
            <w:r w:rsidRPr="00053B12">
              <w:rPr>
                <w:sz w:val="16"/>
                <w:szCs w:val="16"/>
                <w:lang w:val="en-US"/>
              </w:rPr>
              <w:fldChar w:fldCharType="separate"/>
            </w:r>
            <w:r w:rsidRPr="00053B12">
              <w:rPr>
                <w:noProof/>
                <w:sz w:val="16"/>
                <w:szCs w:val="16"/>
                <w:lang w:val="en-US"/>
              </w:rPr>
              <w:t> </w:t>
            </w:r>
            <w:r w:rsidRPr="00053B12">
              <w:rPr>
                <w:noProof/>
                <w:sz w:val="16"/>
                <w:szCs w:val="16"/>
                <w:lang w:val="en-US"/>
              </w:rPr>
              <w:t> </w:t>
            </w:r>
            <w:r w:rsidRPr="00053B12">
              <w:rPr>
                <w:noProof/>
                <w:sz w:val="16"/>
                <w:szCs w:val="16"/>
                <w:lang w:val="en-US"/>
              </w:rPr>
              <w:t> </w:t>
            </w:r>
            <w:r w:rsidRPr="00053B12">
              <w:rPr>
                <w:noProof/>
                <w:sz w:val="16"/>
                <w:szCs w:val="16"/>
                <w:lang w:val="en-US"/>
              </w:rPr>
              <w:t> </w:t>
            </w:r>
            <w:r w:rsidRPr="00053B12">
              <w:rPr>
                <w:noProof/>
                <w:sz w:val="16"/>
                <w:szCs w:val="16"/>
                <w:lang w:val="en-US"/>
              </w:rPr>
              <w:t> </w:t>
            </w:r>
            <w:r w:rsidRPr="00053B12">
              <w:rPr>
                <w:sz w:val="16"/>
                <w:szCs w:val="16"/>
                <w:lang w:val="en-US"/>
              </w:rPr>
              <w:fldChar w:fldCharType="end"/>
            </w:r>
            <w:bookmarkEnd w:id="13"/>
          </w:p>
          <w:p w:rsidR="00FF7267" w:rsidRPr="00053B12" w:rsidRDefault="00FF7267">
            <w:pPr>
              <w:ind w:left="57" w:right="57"/>
              <w:jc w:val="both"/>
              <w:rPr>
                <w:sz w:val="16"/>
                <w:szCs w:val="16"/>
                <w:lang w:val="en-US"/>
              </w:rPr>
            </w:pPr>
          </w:p>
          <w:p w:rsidR="00FF7267" w:rsidRPr="00053B12" w:rsidRDefault="00FF7267">
            <w:pPr>
              <w:ind w:left="57" w:right="57"/>
              <w:jc w:val="both"/>
              <w:rPr>
                <w:sz w:val="16"/>
                <w:szCs w:val="16"/>
                <w:lang w:val="en-US"/>
              </w:rPr>
            </w:pPr>
          </w:p>
          <w:p w:rsidR="00FF7267" w:rsidRPr="00053B12" w:rsidRDefault="00FF7267">
            <w:pPr>
              <w:ind w:left="57" w:right="57"/>
              <w:jc w:val="both"/>
              <w:rPr>
                <w:sz w:val="16"/>
                <w:szCs w:val="16"/>
                <w:lang w:val="en-US"/>
              </w:rPr>
            </w:pPr>
          </w:p>
          <w:p w:rsidR="00FF7267" w:rsidRPr="00053B12" w:rsidRDefault="00FF7267">
            <w:pPr>
              <w:ind w:left="57" w:right="57"/>
              <w:jc w:val="both"/>
              <w:rPr>
                <w:sz w:val="16"/>
                <w:szCs w:val="16"/>
                <w:lang w:val="en-US"/>
              </w:rPr>
            </w:pPr>
          </w:p>
          <w:p w:rsidR="00FF7267" w:rsidRPr="00053B12" w:rsidRDefault="00FF7267">
            <w:pPr>
              <w:ind w:left="57" w:right="57"/>
              <w:jc w:val="both"/>
              <w:rPr>
                <w:sz w:val="16"/>
                <w:szCs w:val="16"/>
                <w:lang w:val="en-US"/>
              </w:rPr>
            </w:pPr>
          </w:p>
          <w:p w:rsidR="004D4B19" w:rsidRPr="00053B12" w:rsidRDefault="004D4B19" w:rsidP="004D4B19">
            <w:pPr>
              <w:ind w:left="57" w:right="57"/>
              <w:jc w:val="both"/>
              <w:rPr>
                <w:sz w:val="16"/>
                <w:szCs w:val="16"/>
                <w:lang w:val="en-US"/>
              </w:rPr>
            </w:pPr>
            <w:r w:rsidRPr="00053B12">
              <w:rPr>
                <w:sz w:val="16"/>
                <w:szCs w:val="16"/>
                <w:lang w:val="en-US"/>
              </w:rPr>
              <w:t xml:space="preserve">Name of the company: </w:t>
            </w:r>
            <w:r w:rsidRPr="00053B12">
              <w:rPr>
                <w:sz w:val="16"/>
                <w:szCs w:val="16"/>
                <w:lang w:val="en-US"/>
              </w:rPr>
              <w:fldChar w:fldCharType="begin">
                <w:ffData>
                  <w:name w:val="Text15"/>
                  <w:enabled/>
                  <w:calcOnExit w:val="0"/>
                  <w:textInput>
                    <w:maxLength w:val="150"/>
                  </w:textInput>
                </w:ffData>
              </w:fldChar>
            </w:r>
            <w:r w:rsidRPr="00053B12">
              <w:rPr>
                <w:sz w:val="16"/>
                <w:szCs w:val="16"/>
                <w:lang w:val="en-US"/>
              </w:rPr>
              <w:instrText xml:space="preserve"> FORMTEXT </w:instrText>
            </w:r>
            <w:r w:rsidRPr="00053B12">
              <w:rPr>
                <w:sz w:val="16"/>
                <w:szCs w:val="16"/>
                <w:lang w:val="en-US"/>
              </w:rPr>
            </w:r>
            <w:r w:rsidRPr="00053B12">
              <w:rPr>
                <w:sz w:val="16"/>
                <w:szCs w:val="16"/>
                <w:lang w:val="en-US"/>
              </w:rPr>
              <w:fldChar w:fldCharType="separate"/>
            </w:r>
            <w:r w:rsidRPr="00053B12">
              <w:rPr>
                <w:noProof/>
                <w:sz w:val="16"/>
                <w:szCs w:val="16"/>
              </w:rPr>
              <w:t> </w:t>
            </w:r>
            <w:r w:rsidRPr="00053B12">
              <w:rPr>
                <w:noProof/>
                <w:sz w:val="16"/>
                <w:szCs w:val="16"/>
              </w:rPr>
              <w:t> </w:t>
            </w:r>
            <w:r w:rsidRPr="00053B12">
              <w:rPr>
                <w:noProof/>
                <w:sz w:val="16"/>
                <w:szCs w:val="16"/>
              </w:rPr>
              <w:t> </w:t>
            </w:r>
            <w:r w:rsidRPr="00053B12">
              <w:rPr>
                <w:noProof/>
                <w:sz w:val="16"/>
                <w:szCs w:val="16"/>
              </w:rPr>
              <w:t> </w:t>
            </w:r>
            <w:r w:rsidRPr="00053B12">
              <w:rPr>
                <w:noProof/>
                <w:sz w:val="16"/>
                <w:szCs w:val="16"/>
              </w:rPr>
              <w:t> </w:t>
            </w:r>
            <w:r w:rsidRPr="00053B12">
              <w:rPr>
                <w:sz w:val="16"/>
                <w:szCs w:val="16"/>
                <w:lang w:val="en-US"/>
              </w:rPr>
              <w:fldChar w:fldCharType="end"/>
            </w:r>
            <w:r w:rsidRPr="00053B12">
              <w:rPr>
                <w:sz w:val="16"/>
                <w:szCs w:val="16"/>
                <w:lang w:val="en-US"/>
              </w:rPr>
              <w:t xml:space="preserve"> </w:t>
            </w:r>
          </w:p>
          <w:p w:rsidR="004D4B19" w:rsidRPr="00053B12" w:rsidRDefault="004D4B19" w:rsidP="004D4B19">
            <w:pPr>
              <w:ind w:left="57" w:right="57"/>
              <w:jc w:val="both"/>
              <w:rPr>
                <w:sz w:val="16"/>
                <w:szCs w:val="16"/>
                <w:u w:val="single"/>
                <w:lang w:val="en-US"/>
              </w:rPr>
            </w:pPr>
            <w:r w:rsidRPr="00053B12">
              <w:rPr>
                <w:sz w:val="16"/>
                <w:szCs w:val="16"/>
                <w:lang w:val="en-US"/>
              </w:rPr>
              <w:t xml:space="preserve">Address: </w:t>
            </w:r>
            <w:r w:rsidRPr="00053B12">
              <w:rPr>
                <w:sz w:val="16"/>
                <w:szCs w:val="16"/>
                <w:lang w:val="en-US"/>
              </w:rPr>
              <w:fldChar w:fldCharType="begin">
                <w:ffData>
                  <w:name w:val="Text16"/>
                  <w:enabled/>
                  <w:calcOnExit w:val="0"/>
                  <w:textInput>
                    <w:maxLength w:val="150"/>
                  </w:textInput>
                </w:ffData>
              </w:fldChar>
            </w:r>
            <w:bookmarkStart w:id="14" w:name="Text16"/>
            <w:r w:rsidRPr="00053B12">
              <w:rPr>
                <w:sz w:val="16"/>
                <w:szCs w:val="16"/>
                <w:lang w:val="en-US"/>
              </w:rPr>
              <w:instrText xml:space="preserve"> FORMTEXT </w:instrText>
            </w:r>
            <w:r w:rsidRPr="00053B12">
              <w:rPr>
                <w:sz w:val="16"/>
                <w:szCs w:val="16"/>
                <w:lang w:val="en-US"/>
              </w:rPr>
            </w:r>
            <w:r w:rsidRPr="00053B12">
              <w:rPr>
                <w:sz w:val="16"/>
                <w:szCs w:val="16"/>
                <w:lang w:val="en-US"/>
              </w:rPr>
              <w:fldChar w:fldCharType="separate"/>
            </w:r>
            <w:r w:rsidRPr="00053B12">
              <w:rPr>
                <w:noProof/>
                <w:sz w:val="16"/>
                <w:szCs w:val="16"/>
                <w:lang w:val="en-US"/>
              </w:rPr>
              <w:t> </w:t>
            </w:r>
            <w:r w:rsidRPr="00053B12">
              <w:rPr>
                <w:noProof/>
                <w:sz w:val="16"/>
                <w:szCs w:val="16"/>
                <w:lang w:val="en-US"/>
              </w:rPr>
              <w:t> </w:t>
            </w:r>
            <w:r w:rsidRPr="00053B12">
              <w:rPr>
                <w:noProof/>
                <w:sz w:val="16"/>
                <w:szCs w:val="16"/>
                <w:lang w:val="en-US"/>
              </w:rPr>
              <w:t> </w:t>
            </w:r>
            <w:r w:rsidRPr="00053B12">
              <w:rPr>
                <w:noProof/>
                <w:sz w:val="16"/>
                <w:szCs w:val="16"/>
                <w:lang w:val="en-US"/>
              </w:rPr>
              <w:t> </w:t>
            </w:r>
            <w:r w:rsidRPr="00053B12">
              <w:rPr>
                <w:noProof/>
                <w:sz w:val="16"/>
                <w:szCs w:val="16"/>
                <w:lang w:val="en-US"/>
              </w:rPr>
              <w:t> </w:t>
            </w:r>
            <w:r w:rsidRPr="00053B12">
              <w:rPr>
                <w:sz w:val="16"/>
                <w:szCs w:val="16"/>
                <w:lang w:val="en-US"/>
              </w:rPr>
              <w:fldChar w:fldCharType="end"/>
            </w:r>
            <w:bookmarkEnd w:id="14"/>
          </w:p>
          <w:p w:rsidR="00FF7267" w:rsidRPr="00053B12" w:rsidRDefault="004D4B19" w:rsidP="004D4B19">
            <w:pPr>
              <w:ind w:left="57" w:right="57"/>
              <w:jc w:val="both"/>
              <w:rPr>
                <w:sz w:val="16"/>
                <w:szCs w:val="16"/>
                <w:lang w:val="en-US"/>
              </w:rPr>
            </w:pPr>
            <w:r w:rsidRPr="00053B12">
              <w:rPr>
                <w:sz w:val="16"/>
                <w:szCs w:val="16"/>
                <w:lang w:val="en-US"/>
              </w:rPr>
              <w:t xml:space="preserve">TIN: </w:t>
            </w:r>
            <w:r w:rsidRPr="00053B12">
              <w:rPr>
                <w:sz w:val="16"/>
                <w:szCs w:val="16"/>
                <w:lang w:val="en-US"/>
              </w:rPr>
              <w:fldChar w:fldCharType="begin">
                <w:ffData>
                  <w:name w:val="Text17"/>
                  <w:enabled/>
                  <w:calcOnExit w:val="0"/>
                  <w:textInput>
                    <w:maxLength w:val="12"/>
                  </w:textInput>
                </w:ffData>
              </w:fldChar>
            </w:r>
            <w:bookmarkStart w:id="15" w:name="Text17"/>
            <w:r w:rsidRPr="00053B12">
              <w:rPr>
                <w:sz w:val="16"/>
                <w:szCs w:val="16"/>
                <w:lang w:val="en-US"/>
              </w:rPr>
              <w:instrText xml:space="preserve"> FORMTEXT </w:instrText>
            </w:r>
            <w:r w:rsidRPr="00053B12">
              <w:rPr>
                <w:sz w:val="16"/>
                <w:szCs w:val="16"/>
                <w:lang w:val="en-US"/>
              </w:rPr>
            </w:r>
            <w:r w:rsidRPr="00053B12">
              <w:rPr>
                <w:sz w:val="16"/>
                <w:szCs w:val="16"/>
                <w:lang w:val="en-US"/>
              </w:rPr>
              <w:fldChar w:fldCharType="separate"/>
            </w:r>
            <w:r w:rsidRPr="00053B12">
              <w:rPr>
                <w:noProof/>
                <w:sz w:val="16"/>
                <w:szCs w:val="16"/>
                <w:lang w:val="en-US"/>
              </w:rPr>
              <w:t> </w:t>
            </w:r>
            <w:r w:rsidRPr="00053B12">
              <w:rPr>
                <w:noProof/>
                <w:sz w:val="16"/>
                <w:szCs w:val="16"/>
                <w:lang w:val="en-US"/>
              </w:rPr>
              <w:t> </w:t>
            </w:r>
            <w:r w:rsidRPr="00053B12">
              <w:rPr>
                <w:noProof/>
                <w:sz w:val="16"/>
                <w:szCs w:val="16"/>
                <w:lang w:val="en-US"/>
              </w:rPr>
              <w:t> </w:t>
            </w:r>
            <w:r w:rsidRPr="00053B12">
              <w:rPr>
                <w:noProof/>
                <w:sz w:val="16"/>
                <w:szCs w:val="16"/>
                <w:lang w:val="en-US"/>
              </w:rPr>
              <w:t> </w:t>
            </w:r>
            <w:r w:rsidRPr="00053B12">
              <w:rPr>
                <w:noProof/>
                <w:sz w:val="16"/>
                <w:szCs w:val="16"/>
                <w:lang w:val="en-US"/>
              </w:rPr>
              <w:t> </w:t>
            </w:r>
            <w:r w:rsidRPr="00053B12">
              <w:rPr>
                <w:sz w:val="16"/>
                <w:szCs w:val="16"/>
                <w:lang w:val="en-US"/>
              </w:rPr>
              <w:fldChar w:fldCharType="end"/>
            </w:r>
            <w:bookmarkEnd w:id="15"/>
          </w:p>
        </w:tc>
      </w:tr>
      <w:tr w:rsidR="00FF7267" w:rsidRPr="00D33261" w:rsidTr="00C8232F">
        <w:tc>
          <w:tcPr>
            <w:tcW w:w="5343" w:type="dxa"/>
          </w:tcPr>
          <w:p w:rsidR="00FF7267" w:rsidRPr="00D33261" w:rsidRDefault="00FF7267">
            <w:pPr>
              <w:pStyle w:val="ClauseHeading"/>
              <w:widowControl/>
              <w:spacing w:before="0" w:after="0"/>
              <w:ind w:left="142" w:right="142"/>
              <w:rPr>
                <w:rFonts w:ascii="Times New Roman" w:hAnsi="Times New Roman"/>
                <w:sz w:val="12"/>
                <w:lang w:val="en-US"/>
              </w:rPr>
            </w:pPr>
          </w:p>
        </w:tc>
        <w:tc>
          <w:tcPr>
            <w:tcW w:w="5517" w:type="dxa"/>
          </w:tcPr>
          <w:p w:rsidR="00FF7267" w:rsidRPr="00D33261" w:rsidRDefault="00FF7267">
            <w:pPr>
              <w:pStyle w:val="ClauseHeading"/>
              <w:widowControl/>
              <w:spacing w:before="0" w:after="0"/>
              <w:ind w:left="57" w:right="57"/>
              <w:rPr>
                <w:rFonts w:ascii="Times New Roman" w:hAnsi="Times New Roman"/>
                <w:sz w:val="12"/>
                <w:lang w:val="en-US"/>
              </w:rPr>
            </w:pPr>
          </w:p>
        </w:tc>
      </w:tr>
      <w:tr w:rsidR="00FF7267" w:rsidRPr="00053B12" w:rsidTr="00C8232F">
        <w:tc>
          <w:tcPr>
            <w:tcW w:w="5343" w:type="dxa"/>
          </w:tcPr>
          <w:p w:rsidR="00FF7267" w:rsidRPr="00053B12" w:rsidRDefault="00FF7267">
            <w:pPr>
              <w:pStyle w:val="ClauseHeading"/>
              <w:widowControl/>
              <w:tabs>
                <w:tab w:val="left" w:pos="360"/>
              </w:tabs>
              <w:spacing w:before="120"/>
              <w:ind w:left="144" w:right="144"/>
              <w:rPr>
                <w:rFonts w:ascii="Times New Roman" w:hAnsi="Times New Roman"/>
                <w:sz w:val="18"/>
                <w:szCs w:val="18"/>
                <w:lang w:val="en-US"/>
              </w:rPr>
            </w:pPr>
            <w:r w:rsidRPr="00053B12">
              <w:rPr>
                <w:rFonts w:ascii="Times New Roman" w:hAnsi="Times New Roman"/>
                <w:sz w:val="18"/>
                <w:szCs w:val="18"/>
              </w:rPr>
              <w:t>подписи</w:t>
            </w:r>
            <w:r w:rsidRPr="00053B12">
              <w:rPr>
                <w:rFonts w:ascii="Times New Roman" w:hAnsi="Times New Roman"/>
                <w:sz w:val="18"/>
                <w:szCs w:val="18"/>
                <w:lang w:val="en-US"/>
              </w:rPr>
              <w:t xml:space="preserve"> </w:t>
            </w:r>
            <w:r w:rsidRPr="00053B12">
              <w:rPr>
                <w:rFonts w:ascii="Times New Roman" w:hAnsi="Times New Roman"/>
                <w:sz w:val="18"/>
                <w:szCs w:val="18"/>
              </w:rPr>
              <w:t>СТОРОН</w:t>
            </w:r>
          </w:p>
        </w:tc>
        <w:tc>
          <w:tcPr>
            <w:tcW w:w="5517" w:type="dxa"/>
          </w:tcPr>
          <w:p w:rsidR="00FF7267" w:rsidRPr="00053B12" w:rsidRDefault="00FF7267">
            <w:pPr>
              <w:pStyle w:val="ClauseHeading"/>
              <w:widowControl/>
              <w:tabs>
                <w:tab w:val="left" w:pos="360"/>
              </w:tabs>
              <w:spacing w:before="120"/>
              <w:ind w:left="57" w:right="57"/>
              <w:rPr>
                <w:rFonts w:ascii="Times New Roman" w:hAnsi="Times New Roman"/>
                <w:sz w:val="18"/>
                <w:szCs w:val="18"/>
                <w:lang w:val="en-US"/>
              </w:rPr>
            </w:pPr>
            <w:r w:rsidRPr="00053B12">
              <w:rPr>
                <w:rFonts w:ascii="Times New Roman" w:hAnsi="Times New Roman"/>
                <w:sz w:val="18"/>
                <w:szCs w:val="18"/>
                <w:lang w:val="en-US"/>
              </w:rPr>
              <w:t>signatures of the parties</w:t>
            </w:r>
          </w:p>
        </w:tc>
      </w:tr>
      <w:tr w:rsidR="00FF7267" w:rsidRPr="00053B12" w:rsidTr="00C8232F">
        <w:tc>
          <w:tcPr>
            <w:tcW w:w="5343" w:type="dxa"/>
          </w:tcPr>
          <w:p w:rsidR="00FF7267" w:rsidRPr="00053B12" w:rsidRDefault="00FF7267">
            <w:pPr>
              <w:tabs>
                <w:tab w:val="left" w:pos="4570"/>
              </w:tabs>
              <w:spacing w:before="120"/>
              <w:ind w:left="57" w:right="57"/>
              <w:jc w:val="both"/>
              <w:rPr>
                <w:b/>
                <w:sz w:val="16"/>
                <w:szCs w:val="16"/>
                <w:lang w:val="en-US"/>
              </w:rPr>
            </w:pPr>
            <w:r w:rsidRPr="00053B12">
              <w:rPr>
                <w:b/>
                <w:sz w:val="16"/>
                <w:szCs w:val="16"/>
                <w:lang w:val="ru-RU"/>
              </w:rPr>
              <w:t>Банк</w:t>
            </w:r>
            <w:r w:rsidRPr="00053B12">
              <w:rPr>
                <w:b/>
                <w:sz w:val="16"/>
                <w:szCs w:val="16"/>
                <w:lang w:val="en-US"/>
              </w:rPr>
              <w:t xml:space="preserve"> (The Bank)</w:t>
            </w:r>
          </w:p>
        </w:tc>
        <w:tc>
          <w:tcPr>
            <w:tcW w:w="5517" w:type="dxa"/>
          </w:tcPr>
          <w:p w:rsidR="00FF7267" w:rsidRPr="00053B12" w:rsidRDefault="00FF7267">
            <w:pPr>
              <w:tabs>
                <w:tab w:val="left" w:pos="4570"/>
              </w:tabs>
              <w:spacing w:before="120"/>
              <w:ind w:left="57" w:right="57"/>
              <w:jc w:val="both"/>
              <w:rPr>
                <w:b/>
                <w:sz w:val="16"/>
                <w:szCs w:val="16"/>
                <w:lang w:val="en-US"/>
              </w:rPr>
            </w:pPr>
            <w:r w:rsidRPr="00053B12">
              <w:rPr>
                <w:b/>
                <w:sz w:val="16"/>
                <w:szCs w:val="16"/>
                <w:lang w:val="ru-RU"/>
              </w:rPr>
              <w:t>Вкладчик</w:t>
            </w:r>
            <w:r w:rsidRPr="00053B12">
              <w:rPr>
                <w:b/>
                <w:sz w:val="16"/>
                <w:szCs w:val="16"/>
                <w:lang w:val="en-US"/>
              </w:rPr>
              <w:t xml:space="preserve"> (The Depositor)</w:t>
            </w:r>
          </w:p>
        </w:tc>
      </w:tr>
      <w:tr w:rsidR="00FF7267" w:rsidRPr="00053B12" w:rsidTr="00C8232F">
        <w:tc>
          <w:tcPr>
            <w:tcW w:w="5343" w:type="dxa"/>
          </w:tcPr>
          <w:p w:rsidR="00FF7267" w:rsidRPr="00053B12" w:rsidRDefault="00FF7267">
            <w:pPr>
              <w:tabs>
                <w:tab w:val="left" w:pos="4570"/>
              </w:tabs>
              <w:ind w:left="57" w:right="57"/>
              <w:jc w:val="both"/>
              <w:rPr>
                <w:sz w:val="16"/>
                <w:szCs w:val="16"/>
                <w:lang w:val="ru-RU"/>
              </w:rPr>
            </w:pPr>
          </w:p>
          <w:p w:rsidR="00FF7267" w:rsidRPr="00053B12" w:rsidRDefault="00FF7267">
            <w:pPr>
              <w:tabs>
                <w:tab w:val="left" w:pos="4570"/>
              </w:tabs>
              <w:ind w:left="57" w:right="57"/>
              <w:jc w:val="both"/>
              <w:rPr>
                <w:sz w:val="16"/>
                <w:szCs w:val="16"/>
                <w:lang w:val="ru-RU"/>
              </w:rPr>
            </w:pPr>
          </w:p>
          <w:p w:rsidR="00FF7267" w:rsidRPr="00053B12" w:rsidRDefault="00FF7267">
            <w:pPr>
              <w:tabs>
                <w:tab w:val="left" w:pos="4570"/>
              </w:tabs>
              <w:ind w:left="57" w:right="57"/>
              <w:jc w:val="both"/>
              <w:rPr>
                <w:sz w:val="16"/>
                <w:szCs w:val="16"/>
                <w:lang w:val="ru-RU"/>
              </w:rPr>
            </w:pPr>
            <w:r w:rsidRPr="00053B12">
              <w:rPr>
                <w:sz w:val="16"/>
                <w:szCs w:val="16"/>
                <w:lang w:val="ru-RU"/>
              </w:rPr>
              <w:t xml:space="preserve">________________________ </w:t>
            </w:r>
          </w:p>
          <w:p w:rsidR="00FF7267" w:rsidRPr="00053B12" w:rsidRDefault="009234DF">
            <w:pPr>
              <w:tabs>
                <w:tab w:val="left" w:pos="4570"/>
              </w:tabs>
              <w:ind w:left="57" w:right="57"/>
              <w:jc w:val="both"/>
              <w:rPr>
                <w:sz w:val="16"/>
                <w:szCs w:val="16"/>
                <w:lang w:val="ru-RU"/>
              </w:rPr>
            </w:pPr>
            <w:r w:rsidRPr="00053B12">
              <w:rPr>
                <w:sz w:val="16"/>
                <w:szCs w:val="16"/>
                <w:lang w:val="en-US"/>
              </w:rPr>
              <w:fldChar w:fldCharType="begin">
                <w:ffData>
                  <w:name w:val="Text13"/>
                  <w:enabled/>
                  <w:calcOnExit w:val="0"/>
                  <w:textInput>
                    <w:maxLength w:val="150"/>
                  </w:textInput>
                </w:ffData>
              </w:fldChar>
            </w:r>
            <w:r w:rsidRPr="00053B12">
              <w:rPr>
                <w:sz w:val="16"/>
                <w:szCs w:val="16"/>
                <w:lang w:val="en-US"/>
              </w:rPr>
              <w:instrText xml:space="preserve"> FORMTEXT </w:instrText>
            </w:r>
            <w:r w:rsidRPr="00053B12">
              <w:rPr>
                <w:sz w:val="16"/>
                <w:szCs w:val="16"/>
                <w:lang w:val="en-US"/>
              </w:rPr>
            </w:r>
            <w:r w:rsidRPr="00053B12">
              <w:rPr>
                <w:sz w:val="16"/>
                <w:szCs w:val="16"/>
                <w:lang w:val="en-US"/>
              </w:rPr>
              <w:fldChar w:fldCharType="separate"/>
            </w:r>
            <w:r w:rsidRPr="00053B12">
              <w:rPr>
                <w:noProof/>
                <w:sz w:val="16"/>
                <w:szCs w:val="16"/>
              </w:rPr>
              <w:t> </w:t>
            </w:r>
            <w:r w:rsidRPr="00053B12">
              <w:rPr>
                <w:noProof/>
                <w:sz w:val="16"/>
                <w:szCs w:val="16"/>
              </w:rPr>
              <w:t> </w:t>
            </w:r>
            <w:r w:rsidRPr="00053B12">
              <w:rPr>
                <w:noProof/>
                <w:sz w:val="16"/>
                <w:szCs w:val="16"/>
              </w:rPr>
              <w:t> </w:t>
            </w:r>
            <w:r w:rsidRPr="00053B12">
              <w:rPr>
                <w:noProof/>
                <w:sz w:val="16"/>
                <w:szCs w:val="16"/>
              </w:rPr>
              <w:t> </w:t>
            </w:r>
            <w:r w:rsidRPr="00053B12">
              <w:rPr>
                <w:noProof/>
                <w:sz w:val="16"/>
                <w:szCs w:val="16"/>
              </w:rPr>
              <w:t> </w:t>
            </w:r>
            <w:r w:rsidRPr="00053B12">
              <w:rPr>
                <w:sz w:val="16"/>
                <w:szCs w:val="16"/>
                <w:lang w:val="en-US"/>
              </w:rPr>
              <w:fldChar w:fldCharType="end"/>
            </w:r>
          </w:p>
          <w:p w:rsidR="00FF7267" w:rsidRPr="00053B12" w:rsidRDefault="00FF7267">
            <w:pPr>
              <w:tabs>
                <w:tab w:val="left" w:pos="4570"/>
              </w:tabs>
              <w:ind w:left="57" w:right="57"/>
              <w:jc w:val="both"/>
              <w:rPr>
                <w:sz w:val="16"/>
                <w:szCs w:val="16"/>
                <w:lang w:val="en-US"/>
              </w:rPr>
            </w:pPr>
          </w:p>
          <w:p w:rsidR="004929D2" w:rsidRPr="00053B12" w:rsidRDefault="004929D2" w:rsidP="004929D2">
            <w:pPr>
              <w:tabs>
                <w:tab w:val="left" w:pos="4570"/>
              </w:tabs>
              <w:ind w:left="57" w:right="57"/>
              <w:jc w:val="both"/>
              <w:rPr>
                <w:sz w:val="16"/>
                <w:szCs w:val="16"/>
                <w:lang w:val="ru-RU"/>
              </w:rPr>
            </w:pPr>
            <w:r w:rsidRPr="00053B12">
              <w:rPr>
                <w:sz w:val="16"/>
                <w:szCs w:val="16"/>
                <w:lang w:val="ru-RU"/>
              </w:rPr>
              <w:t xml:space="preserve">_______________________ </w:t>
            </w:r>
          </w:p>
          <w:p w:rsidR="004929D2" w:rsidRPr="00053B12" w:rsidRDefault="004929D2" w:rsidP="004929D2">
            <w:pPr>
              <w:tabs>
                <w:tab w:val="left" w:pos="4570"/>
              </w:tabs>
              <w:ind w:left="57" w:right="57"/>
              <w:jc w:val="both"/>
              <w:rPr>
                <w:sz w:val="16"/>
                <w:szCs w:val="16"/>
                <w:lang w:val="en-US"/>
              </w:rPr>
            </w:pPr>
            <w:r w:rsidRPr="00053B12">
              <w:rPr>
                <w:sz w:val="16"/>
                <w:szCs w:val="16"/>
                <w:lang w:val="en-US"/>
              </w:rPr>
              <w:fldChar w:fldCharType="begin">
                <w:ffData>
                  <w:name w:val="Text13"/>
                  <w:enabled/>
                  <w:calcOnExit w:val="0"/>
                  <w:textInput>
                    <w:maxLength w:val="150"/>
                  </w:textInput>
                </w:ffData>
              </w:fldChar>
            </w:r>
            <w:r w:rsidRPr="00053B12">
              <w:rPr>
                <w:sz w:val="16"/>
                <w:szCs w:val="16"/>
                <w:lang w:val="en-US"/>
              </w:rPr>
              <w:instrText xml:space="preserve"> FORMTEXT </w:instrText>
            </w:r>
            <w:r w:rsidRPr="00053B12">
              <w:rPr>
                <w:sz w:val="16"/>
                <w:szCs w:val="16"/>
                <w:lang w:val="en-US"/>
              </w:rPr>
            </w:r>
            <w:r w:rsidRPr="00053B12">
              <w:rPr>
                <w:sz w:val="16"/>
                <w:szCs w:val="16"/>
                <w:lang w:val="en-US"/>
              </w:rPr>
              <w:fldChar w:fldCharType="separate"/>
            </w:r>
            <w:r w:rsidRPr="00053B12">
              <w:rPr>
                <w:noProof/>
                <w:sz w:val="16"/>
                <w:szCs w:val="16"/>
              </w:rPr>
              <w:t> </w:t>
            </w:r>
            <w:r w:rsidRPr="00053B12">
              <w:rPr>
                <w:noProof/>
                <w:sz w:val="16"/>
                <w:szCs w:val="16"/>
              </w:rPr>
              <w:t> </w:t>
            </w:r>
            <w:r w:rsidRPr="00053B12">
              <w:rPr>
                <w:noProof/>
                <w:sz w:val="16"/>
                <w:szCs w:val="16"/>
              </w:rPr>
              <w:t> </w:t>
            </w:r>
            <w:r w:rsidRPr="00053B12">
              <w:rPr>
                <w:noProof/>
                <w:sz w:val="16"/>
                <w:szCs w:val="16"/>
              </w:rPr>
              <w:t> </w:t>
            </w:r>
            <w:r w:rsidRPr="00053B12">
              <w:rPr>
                <w:noProof/>
                <w:sz w:val="16"/>
                <w:szCs w:val="16"/>
              </w:rPr>
              <w:t> </w:t>
            </w:r>
            <w:r w:rsidRPr="00053B12">
              <w:rPr>
                <w:sz w:val="16"/>
                <w:szCs w:val="16"/>
                <w:lang w:val="en-US"/>
              </w:rPr>
              <w:fldChar w:fldCharType="end"/>
            </w:r>
          </w:p>
          <w:p w:rsidR="004929D2" w:rsidRPr="00053B12" w:rsidRDefault="004929D2" w:rsidP="004929D2">
            <w:pPr>
              <w:tabs>
                <w:tab w:val="left" w:pos="4570"/>
              </w:tabs>
              <w:ind w:left="57" w:right="57"/>
              <w:jc w:val="both"/>
              <w:rPr>
                <w:sz w:val="16"/>
                <w:szCs w:val="16"/>
                <w:lang w:val="en-US"/>
              </w:rPr>
            </w:pPr>
          </w:p>
          <w:p w:rsidR="004929D2" w:rsidRPr="00053B12" w:rsidRDefault="004929D2" w:rsidP="004929D2">
            <w:pPr>
              <w:tabs>
                <w:tab w:val="left" w:pos="4570"/>
              </w:tabs>
              <w:ind w:left="57" w:right="57"/>
              <w:jc w:val="both"/>
              <w:rPr>
                <w:sz w:val="16"/>
                <w:szCs w:val="16"/>
                <w:lang w:val="en-US"/>
              </w:rPr>
            </w:pPr>
            <w:r w:rsidRPr="00053B12">
              <w:rPr>
                <w:sz w:val="16"/>
                <w:szCs w:val="16"/>
                <w:lang w:val="ru-RU"/>
              </w:rPr>
              <w:t>М.П./</w:t>
            </w:r>
            <w:r w:rsidRPr="00053B12">
              <w:rPr>
                <w:sz w:val="16"/>
                <w:szCs w:val="16"/>
                <w:lang w:val="en-US"/>
              </w:rPr>
              <w:t>L.S.</w:t>
            </w:r>
          </w:p>
        </w:tc>
        <w:tc>
          <w:tcPr>
            <w:tcW w:w="5517" w:type="dxa"/>
          </w:tcPr>
          <w:p w:rsidR="00FF7267" w:rsidRPr="00053B12" w:rsidRDefault="00FF7267">
            <w:pPr>
              <w:tabs>
                <w:tab w:val="left" w:pos="4570"/>
              </w:tabs>
              <w:ind w:left="57" w:right="57"/>
              <w:jc w:val="both"/>
              <w:rPr>
                <w:sz w:val="16"/>
                <w:szCs w:val="16"/>
                <w:lang w:val="en-US"/>
              </w:rPr>
            </w:pPr>
          </w:p>
          <w:p w:rsidR="00FF7267" w:rsidRPr="00053B12" w:rsidRDefault="00FF7267">
            <w:pPr>
              <w:tabs>
                <w:tab w:val="left" w:pos="4570"/>
              </w:tabs>
              <w:ind w:left="57" w:right="57"/>
              <w:jc w:val="both"/>
              <w:rPr>
                <w:sz w:val="16"/>
                <w:szCs w:val="16"/>
                <w:lang w:val="en-US"/>
              </w:rPr>
            </w:pPr>
          </w:p>
          <w:p w:rsidR="00FF7267" w:rsidRPr="00053B12" w:rsidRDefault="00FF7267">
            <w:pPr>
              <w:tabs>
                <w:tab w:val="left" w:pos="4570"/>
              </w:tabs>
              <w:ind w:left="57" w:right="57"/>
              <w:jc w:val="both"/>
              <w:rPr>
                <w:sz w:val="16"/>
                <w:szCs w:val="16"/>
              </w:rPr>
            </w:pPr>
            <w:r w:rsidRPr="00053B12">
              <w:rPr>
                <w:sz w:val="16"/>
                <w:szCs w:val="16"/>
                <w:lang w:val="en-US"/>
              </w:rPr>
              <w:t>_</w:t>
            </w:r>
            <w:r w:rsidRPr="00053B12">
              <w:rPr>
                <w:sz w:val="16"/>
                <w:szCs w:val="16"/>
              </w:rPr>
              <w:t xml:space="preserve">_______________________ </w:t>
            </w:r>
          </w:p>
          <w:p w:rsidR="00FF7267" w:rsidRPr="00053B12" w:rsidRDefault="00FF7267">
            <w:pPr>
              <w:tabs>
                <w:tab w:val="left" w:pos="4570"/>
              </w:tabs>
              <w:ind w:left="57" w:right="57"/>
              <w:jc w:val="both"/>
              <w:rPr>
                <w:sz w:val="16"/>
                <w:szCs w:val="16"/>
                <w:lang w:val="en-US"/>
              </w:rPr>
            </w:pPr>
            <w:r w:rsidRPr="00053B12">
              <w:rPr>
                <w:sz w:val="16"/>
                <w:szCs w:val="16"/>
                <w:lang w:val="en-US"/>
              </w:rPr>
              <w:fldChar w:fldCharType="begin">
                <w:ffData>
                  <w:name w:val="Text13"/>
                  <w:enabled/>
                  <w:calcOnExit w:val="0"/>
                  <w:textInput>
                    <w:maxLength w:val="150"/>
                  </w:textInput>
                </w:ffData>
              </w:fldChar>
            </w:r>
            <w:bookmarkStart w:id="16" w:name="Text13"/>
            <w:r w:rsidRPr="00053B12">
              <w:rPr>
                <w:sz w:val="16"/>
                <w:szCs w:val="16"/>
                <w:lang w:val="en-US"/>
              </w:rPr>
              <w:instrText xml:space="preserve"> FORMTEXT </w:instrText>
            </w:r>
            <w:r w:rsidRPr="00053B12">
              <w:rPr>
                <w:sz w:val="16"/>
                <w:szCs w:val="16"/>
                <w:lang w:val="en-US"/>
              </w:rPr>
            </w:r>
            <w:r w:rsidRPr="00053B12">
              <w:rPr>
                <w:sz w:val="16"/>
                <w:szCs w:val="16"/>
                <w:lang w:val="en-US"/>
              </w:rPr>
              <w:fldChar w:fldCharType="separate"/>
            </w:r>
            <w:r w:rsidRPr="00053B12">
              <w:rPr>
                <w:noProof/>
                <w:sz w:val="16"/>
                <w:szCs w:val="16"/>
              </w:rPr>
              <w:t> </w:t>
            </w:r>
            <w:r w:rsidRPr="00053B12">
              <w:rPr>
                <w:noProof/>
                <w:sz w:val="16"/>
                <w:szCs w:val="16"/>
              </w:rPr>
              <w:t> </w:t>
            </w:r>
            <w:r w:rsidRPr="00053B12">
              <w:rPr>
                <w:noProof/>
                <w:sz w:val="16"/>
                <w:szCs w:val="16"/>
              </w:rPr>
              <w:t> </w:t>
            </w:r>
            <w:r w:rsidRPr="00053B12">
              <w:rPr>
                <w:noProof/>
                <w:sz w:val="16"/>
                <w:szCs w:val="16"/>
              </w:rPr>
              <w:t> </w:t>
            </w:r>
            <w:r w:rsidRPr="00053B12">
              <w:rPr>
                <w:noProof/>
                <w:sz w:val="16"/>
                <w:szCs w:val="16"/>
              </w:rPr>
              <w:t> </w:t>
            </w:r>
            <w:r w:rsidRPr="00053B12">
              <w:rPr>
                <w:sz w:val="16"/>
                <w:szCs w:val="16"/>
                <w:lang w:val="en-US"/>
              </w:rPr>
              <w:fldChar w:fldCharType="end"/>
            </w:r>
            <w:bookmarkEnd w:id="16"/>
          </w:p>
          <w:p w:rsidR="00FF7267" w:rsidRPr="00053B12" w:rsidRDefault="00FF7267">
            <w:pPr>
              <w:tabs>
                <w:tab w:val="left" w:pos="4570"/>
              </w:tabs>
              <w:ind w:left="57" w:right="57"/>
              <w:jc w:val="both"/>
              <w:rPr>
                <w:sz w:val="16"/>
                <w:szCs w:val="16"/>
                <w:lang w:val="en-US"/>
              </w:rPr>
            </w:pPr>
          </w:p>
          <w:p w:rsidR="007D5517" w:rsidRPr="00053B12" w:rsidRDefault="007D5517" w:rsidP="007D5517">
            <w:pPr>
              <w:tabs>
                <w:tab w:val="left" w:pos="4570"/>
              </w:tabs>
              <w:ind w:left="57" w:right="57"/>
              <w:jc w:val="both"/>
              <w:rPr>
                <w:sz w:val="16"/>
                <w:szCs w:val="16"/>
              </w:rPr>
            </w:pPr>
            <w:r w:rsidRPr="00053B12">
              <w:rPr>
                <w:sz w:val="16"/>
                <w:szCs w:val="16"/>
                <w:lang w:val="en-US"/>
              </w:rPr>
              <w:t>_</w:t>
            </w:r>
            <w:r w:rsidRPr="00053B12">
              <w:rPr>
                <w:sz w:val="16"/>
                <w:szCs w:val="16"/>
              </w:rPr>
              <w:t xml:space="preserve">_______________________ </w:t>
            </w:r>
          </w:p>
          <w:p w:rsidR="00FF7267" w:rsidRPr="00053B12" w:rsidRDefault="007D5517" w:rsidP="007D5517">
            <w:pPr>
              <w:tabs>
                <w:tab w:val="left" w:pos="4570"/>
              </w:tabs>
              <w:ind w:left="57" w:right="57"/>
              <w:jc w:val="both"/>
              <w:rPr>
                <w:sz w:val="16"/>
                <w:szCs w:val="16"/>
              </w:rPr>
            </w:pPr>
            <w:r w:rsidRPr="00053B12">
              <w:rPr>
                <w:sz w:val="16"/>
                <w:szCs w:val="16"/>
                <w:lang w:val="en-US"/>
              </w:rPr>
              <w:fldChar w:fldCharType="begin">
                <w:ffData>
                  <w:name w:val="Text13"/>
                  <w:enabled/>
                  <w:calcOnExit w:val="0"/>
                  <w:textInput>
                    <w:maxLength w:val="150"/>
                  </w:textInput>
                </w:ffData>
              </w:fldChar>
            </w:r>
            <w:r w:rsidRPr="00053B12">
              <w:rPr>
                <w:sz w:val="16"/>
                <w:szCs w:val="16"/>
                <w:lang w:val="en-US"/>
              </w:rPr>
              <w:instrText xml:space="preserve"> FORMTEXT </w:instrText>
            </w:r>
            <w:r w:rsidRPr="00053B12">
              <w:rPr>
                <w:sz w:val="16"/>
                <w:szCs w:val="16"/>
                <w:lang w:val="en-US"/>
              </w:rPr>
            </w:r>
            <w:r w:rsidRPr="00053B12">
              <w:rPr>
                <w:sz w:val="16"/>
                <w:szCs w:val="16"/>
                <w:lang w:val="en-US"/>
              </w:rPr>
              <w:fldChar w:fldCharType="separate"/>
            </w:r>
            <w:r w:rsidRPr="00053B12">
              <w:rPr>
                <w:noProof/>
                <w:sz w:val="16"/>
                <w:szCs w:val="16"/>
              </w:rPr>
              <w:t> </w:t>
            </w:r>
            <w:r w:rsidRPr="00053B12">
              <w:rPr>
                <w:noProof/>
                <w:sz w:val="16"/>
                <w:szCs w:val="16"/>
              </w:rPr>
              <w:t> </w:t>
            </w:r>
            <w:r w:rsidRPr="00053B12">
              <w:rPr>
                <w:noProof/>
                <w:sz w:val="16"/>
                <w:szCs w:val="16"/>
              </w:rPr>
              <w:t> </w:t>
            </w:r>
            <w:r w:rsidRPr="00053B12">
              <w:rPr>
                <w:noProof/>
                <w:sz w:val="16"/>
                <w:szCs w:val="16"/>
              </w:rPr>
              <w:t> </w:t>
            </w:r>
            <w:r w:rsidRPr="00053B12">
              <w:rPr>
                <w:noProof/>
                <w:sz w:val="16"/>
                <w:szCs w:val="16"/>
              </w:rPr>
              <w:t> </w:t>
            </w:r>
            <w:r w:rsidRPr="00053B12">
              <w:rPr>
                <w:sz w:val="16"/>
                <w:szCs w:val="16"/>
                <w:lang w:val="en-US"/>
              </w:rPr>
              <w:fldChar w:fldCharType="end"/>
            </w:r>
          </w:p>
          <w:p w:rsidR="00FF7267" w:rsidRPr="00053B12" w:rsidRDefault="00FF7267" w:rsidP="00AB28DF">
            <w:pPr>
              <w:tabs>
                <w:tab w:val="left" w:pos="4570"/>
              </w:tabs>
              <w:ind w:left="57" w:right="57"/>
              <w:jc w:val="both"/>
              <w:rPr>
                <w:sz w:val="16"/>
                <w:szCs w:val="16"/>
                <w:lang w:val="en-US"/>
              </w:rPr>
            </w:pPr>
          </w:p>
          <w:p w:rsidR="004929D2" w:rsidRPr="00053B12" w:rsidRDefault="004929D2" w:rsidP="00AB28DF">
            <w:pPr>
              <w:tabs>
                <w:tab w:val="left" w:pos="4570"/>
              </w:tabs>
              <w:ind w:left="57" w:right="57"/>
              <w:jc w:val="both"/>
              <w:rPr>
                <w:sz w:val="16"/>
                <w:szCs w:val="16"/>
                <w:lang w:val="en-US"/>
              </w:rPr>
            </w:pPr>
            <w:r w:rsidRPr="00053B12">
              <w:rPr>
                <w:sz w:val="16"/>
                <w:szCs w:val="16"/>
                <w:lang w:val="ru-RU"/>
              </w:rPr>
              <w:t>М.П./</w:t>
            </w:r>
            <w:r w:rsidRPr="00053B12">
              <w:rPr>
                <w:sz w:val="16"/>
                <w:szCs w:val="16"/>
                <w:lang w:val="en-US"/>
              </w:rPr>
              <w:t>L.S.</w:t>
            </w:r>
          </w:p>
        </w:tc>
      </w:tr>
    </w:tbl>
    <w:p w:rsidR="004929D2" w:rsidRPr="00D33261" w:rsidRDefault="004929D2">
      <w:pPr>
        <w:pStyle w:val="a7"/>
      </w:pPr>
    </w:p>
    <w:p w:rsidR="0019581A" w:rsidRPr="00D33261" w:rsidRDefault="004929D2" w:rsidP="0019581A">
      <w:pPr>
        <w:pStyle w:val="a4"/>
        <w:jc w:val="right"/>
        <w:rPr>
          <w:sz w:val="16"/>
          <w:lang w:val="ru-RU"/>
        </w:rPr>
      </w:pPr>
      <w:r w:rsidRPr="00D33261">
        <w:rPr>
          <w:lang w:val="ru-RU"/>
        </w:rPr>
        <w:br w:type="page"/>
      </w:r>
      <w:r w:rsidR="0019581A" w:rsidRPr="00D33261">
        <w:rPr>
          <w:sz w:val="16"/>
          <w:lang w:val="ru-RU"/>
        </w:rPr>
        <w:lastRenderedPageBreak/>
        <w:t xml:space="preserve">Приложение №1 к Договору об условиях размещения депозитов / </w:t>
      </w:r>
    </w:p>
    <w:p w:rsidR="0019581A" w:rsidRPr="00D33261" w:rsidRDefault="0047112B" w:rsidP="0019581A">
      <w:pPr>
        <w:pStyle w:val="a4"/>
        <w:jc w:val="right"/>
        <w:rPr>
          <w:i/>
          <w:sz w:val="16"/>
          <w:lang w:val="en-US"/>
        </w:rPr>
      </w:pPr>
      <w:r w:rsidRPr="00D33261">
        <w:rPr>
          <w:i/>
          <w:sz w:val="16"/>
          <w:lang w:val="en-US"/>
        </w:rPr>
        <w:t>Appendix</w:t>
      </w:r>
      <w:r w:rsidR="00CF478D">
        <w:rPr>
          <w:i/>
          <w:sz w:val="16"/>
          <w:lang w:val="en-US"/>
        </w:rPr>
        <w:t xml:space="preserve"> №1 to the Agreement on T</w:t>
      </w:r>
      <w:r w:rsidR="0019581A" w:rsidRPr="00D33261">
        <w:rPr>
          <w:i/>
          <w:sz w:val="16"/>
          <w:lang w:val="en-US"/>
        </w:rPr>
        <w:t>e</w:t>
      </w:r>
      <w:r w:rsidR="00CF478D">
        <w:rPr>
          <w:i/>
          <w:sz w:val="16"/>
          <w:lang w:val="en-US"/>
        </w:rPr>
        <w:t>rms and Conditions of Deposits P</w:t>
      </w:r>
      <w:r w:rsidR="0019581A" w:rsidRPr="00D33261">
        <w:rPr>
          <w:i/>
          <w:sz w:val="16"/>
          <w:lang w:val="en-US"/>
        </w:rPr>
        <w:t>lacement</w:t>
      </w:r>
    </w:p>
    <w:p w:rsidR="0019581A" w:rsidRPr="00D33261" w:rsidRDefault="0019581A" w:rsidP="0019581A">
      <w:pPr>
        <w:rPr>
          <w:sz w:val="10"/>
          <w:szCs w:val="10"/>
          <w:lang w:val="en-US"/>
        </w:rPr>
      </w:pPr>
    </w:p>
    <w:p w:rsidR="0046210C" w:rsidRPr="00CF478D" w:rsidRDefault="0046210C" w:rsidP="0019581A">
      <w:pPr>
        <w:pStyle w:val="6"/>
        <w:keepNext/>
        <w:spacing w:before="0" w:after="0"/>
        <w:jc w:val="center"/>
        <w:rPr>
          <w:bCs w:val="0"/>
          <w:szCs w:val="20"/>
          <w:lang w:val="en-US"/>
        </w:rPr>
      </w:pPr>
    </w:p>
    <w:p w:rsidR="0019581A" w:rsidRPr="003324D5" w:rsidRDefault="0019581A" w:rsidP="0019581A">
      <w:pPr>
        <w:pStyle w:val="6"/>
        <w:keepNext/>
        <w:spacing w:before="0" w:after="0"/>
        <w:jc w:val="center"/>
        <w:rPr>
          <w:bCs w:val="0"/>
          <w:szCs w:val="20"/>
          <w:lang w:val="en-US"/>
        </w:rPr>
      </w:pPr>
      <w:r w:rsidRPr="00D33261">
        <w:rPr>
          <w:bCs w:val="0"/>
          <w:szCs w:val="20"/>
          <w:lang w:val="ru-RU"/>
        </w:rPr>
        <w:t>ЗАЯВЛЕНИЕ</w:t>
      </w:r>
      <w:r w:rsidRPr="003324D5">
        <w:rPr>
          <w:bCs w:val="0"/>
          <w:szCs w:val="20"/>
          <w:lang w:val="en-US"/>
        </w:rPr>
        <w:t xml:space="preserve"> </w:t>
      </w:r>
      <w:r w:rsidRPr="00D33261">
        <w:rPr>
          <w:bCs w:val="0"/>
          <w:szCs w:val="20"/>
          <w:lang w:val="ru-RU"/>
        </w:rPr>
        <w:t>НА</w:t>
      </w:r>
      <w:r w:rsidRPr="003324D5">
        <w:rPr>
          <w:bCs w:val="0"/>
          <w:szCs w:val="20"/>
          <w:lang w:val="en-US"/>
        </w:rPr>
        <w:t xml:space="preserve"> </w:t>
      </w:r>
      <w:r w:rsidRPr="00D33261">
        <w:rPr>
          <w:bCs w:val="0"/>
          <w:szCs w:val="20"/>
          <w:lang w:val="ru-RU"/>
        </w:rPr>
        <w:t>РАЗМЕЩЕНИЕ</w:t>
      </w:r>
      <w:r w:rsidRPr="003324D5">
        <w:rPr>
          <w:bCs w:val="0"/>
          <w:szCs w:val="20"/>
          <w:lang w:val="en-US"/>
        </w:rPr>
        <w:t xml:space="preserve"> </w:t>
      </w:r>
      <w:r w:rsidRPr="00D33261">
        <w:rPr>
          <w:bCs w:val="0"/>
          <w:szCs w:val="20"/>
          <w:lang w:val="ru-RU"/>
        </w:rPr>
        <w:t>ДЕПОЗИТА</w:t>
      </w:r>
    </w:p>
    <w:p w:rsidR="0019581A" w:rsidRPr="003324D5" w:rsidRDefault="0019581A" w:rsidP="0019581A">
      <w:pPr>
        <w:jc w:val="center"/>
        <w:rPr>
          <w:i/>
          <w:lang w:val="en-US"/>
        </w:rPr>
      </w:pPr>
      <w:r w:rsidRPr="00D33261">
        <w:rPr>
          <w:i/>
          <w:lang w:val="en-US"/>
        </w:rPr>
        <w:t>APPLICATION</w:t>
      </w:r>
      <w:r w:rsidRPr="003324D5">
        <w:rPr>
          <w:i/>
          <w:lang w:val="en-US"/>
        </w:rPr>
        <w:t xml:space="preserve"> </w:t>
      </w:r>
      <w:r w:rsidRPr="00D33261">
        <w:rPr>
          <w:i/>
          <w:lang w:val="en-US"/>
        </w:rPr>
        <w:t>FOR</w:t>
      </w:r>
      <w:r w:rsidRPr="003324D5">
        <w:rPr>
          <w:i/>
          <w:lang w:val="en-US"/>
        </w:rPr>
        <w:t xml:space="preserve"> </w:t>
      </w:r>
      <w:r w:rsidRPr="00D33261">
        <w:rPr>
          <w:i/>
          <w:lang w:val="en-US"/>
        </w:rPr>
        <w:t>DEPOSIT</w:t>
      </w:r>
      <w:r w:rsidRPr="003324D5">
        <w:rPr>
          <w:i/>
          <w:lang w:val="en-US"/>
        </w:rPr>
        <w:t xml:space="preserve"> </w:t>
      </w:r>
      <w:r w:rsidRPr="00D33261">
        <w:rPr>
          <w:i/>
          <w:lang w:val="en-US"/>
        </w:rPr>
        <w:t>PLACEMENT</w:t>
      </w:r>
      <w:r w:rsidRPr="003324D5">
        <w:rPr>
          <w:i/>
          <w:lang w:val="en-US"/>
        </w:rPr>
        <w:t xml:space="preserve">   </w:t>
      </w:r>
    </w:p>
    <w:p w:rsidR="003438F4" w:rsidRDefault="003438F4" w:rsidP="0019581A">
      <w:pPr>
        <w:jc w:val="right"/>
        <w:rPr>
          <w:sz w:val="16"/>
          <w:lang w:val="en-US"/>
        </w:rPr>
      </w:pPr>
    </w:p>
    <w:p w:rsidR="0019581A" w:rsidRPr="003324D5" w:rsidRDefault="0019581A" w:rsidP="0019581A">
      <w:pPr>
        <w:jc w:val="right"/>
        <w:rPr>
          <w:sz w:val="16"/>
          <w:lang w:val="en-US"/>
        </w:rPr>
      </w:pPr>
      <w:r w:rsidRPr="003324D5">
        <w:rPr>
          <w:sz w:val="16"/>
          <w:lang w:val="en-US"/>
        </w:rPr>
        <w:t>«</w:t>
      </w:r>
      <w:r w:rsidRPr="00D33261">
        <w:rPr>
          <w:sz w:val="16"/>
          <w:u w:val="single"/>
          <w:lang w:val="ru-RU"/>
        </w:rPr>
        <w:fldChar w:fldCharType="begin">
          <w:ffData>
            <w:name w:val="Text17"/>
            <w:enabled/>
            <w:calcOnExit w:val="0"/>
            <w:textInput>
              <w:maxLength w:val="2"/>
            </w:textInput>
          </w:ffData>
        </w:fldChar>
      </w:r>
      <w:r w:rsidRPr="003324D5">
        <w:rPr>
          <w:sz w:val="16"/>
          <w:u w:val="single"/>
          <w:lang w:val="en-US"/>
        </w:rPr>
        <w:instrText xml:space="preserve"> </w:instrText>
      </w:r>
      <w:r w:rsidRPr="00D33261">
        <w:rPr>
          <w:sz w:val="16"/>
          <w:u w:val="single"/>
          <w:lang w:val="en-US"/>
        </w:rPr>
        <w:instrText>FORMTEXT</w:instrText>
      </w:r>
      <w:r w:rsidRPr="003324D5">
        <w:rPr>
          <w:sz w:val="16"/>
          <w:u w:val="single"/>
          <w:lang w:val="en-US"/>
        </w:rPr>
        <w:instrText xml:space="preserve"> </w:instrText>
      </w:r>
      <w:r w:rsidRPr="00D33261">
        <w:rPr>
          <w:sz w:val="16"/>
          <w:u w:val="single"/>
          <w:lang w:val="ru-RU"/>
        </w:rPr>
      </w:r>
      <w:r w:rsidRPr="00D33261">
        <w:rPr>
          <w:sz w:val="16"/>
          <w:u w:val="single"/>
          <w:lang w:val="ru-RU"/>
        </w:rPr>
        <w:fldChar w:fldCharType="separate"/>
      </w:r>
      <w:r w:rsidRPr="00D33261">
        <w:rPr>
          <w:noProof/>
          <w:sz w:val="16"/>
          <w:u w:val="single"/>
        </w:rPr>
        <w:t> </w:t>
      </w:r>
      <w:r w:rsidRPr="00D33261">
        <w:rPr>
          <w:noProof/>
          <w:sz w:val="16"/>
          <w:u w:val="single"/>
        </w:rPr>
        <w:t> </w:t>
      </w:r>
      <w:r w:rsidRPr="00D33261">
        <w:rPr>
          <w:sz w:val="16"/>
          <w:u w:val="single"/>
          <w:lang w:val="ru-RU"/>
        </w:rPr>
        <w:fldChar w:fldCharType="end"/>
      </w:r>
      <w:r w:rsidRPr="003324D5">
        <w:rPr>
          <w:sz w:val="16"/>
          <w:lang w:val="en-US"/>
        </w:rPr>
        <w:t xml:space="preserve">» </w:t>
      </w:r>
      <w:r w:rsidRPr="00D33261">
        <w:rPr>
          <w:sz w:val="16"/>
          <w:u w:val="single"/>
          <w:lang w:val="ru-RU"/>
        </w:rPr>
        <w:fldChar w:fldCharType="begin">
          <w:ffData>
            <w:name w:val="Dropdown1"/>
            <w:enabled/>
            <w:calcOnExit w:val="0"/>
            <w:ddList>
              <w:result w:val="14"/>
              <w:listEntry w:val="января"/>
              <w:listEntry w:val="февраля"/>
              <w:listEntry w:val="марта"/>
              <w:listEntry w:val="апреля"/>
              <w:listEntry w:val="мая"/>
              <w:listEntry w:val="июня"/>
              <w:listEntry w:val="июля"/>
              <w:listEntry w:val="августа"/>
              <w:listEntry w:val="сентября"/>
              <w:listEntry w:val="октября"/>
              <w:listEntry w:val="сентября"/>
              <w:listEntry w:val="октября"/>
              <w:listEntry w:val="ноября"/>
              <w:listEntry w:val="декабря"/>
              <w:listEntry w:val="           "/>
            </w:ddList>
          </w:ffData>
        </w:fldChar>
      </w:r>
      <w:bookmarkStart w:id="17" w:name="Dropdown1"/>
      <w:r w:rsidRPr="003324D5">
        <w:rPr>
          <w:sz w:val="16"/>
          <w:u w:val="single"/>
          <w:lang w:val="en-US"/>
        </w:rPr>
        <w:instrText xml:space="preserve"> </w:instrText>
      </w:r>
      <w:r w:rsidRPr="00D33261">
        <w:rPr>
          <w:sz w:val="16"/>
          <w:u w:val="single"/>
          <w:lang w:val="en-US"/>
        </w:rPr>
        <w:instrText>FORMDROPDOWN</w:instrText>
      </w:r>
      <w:r w:rsidRPr="003324D5">
        <w:rPr>
          <w:sz w:val="16"/>
          <w:u w:val="single"/>
          <w:lang w:val="en-US"/>
        </w:rPr>
        <w:instrText xml:space="preserve"> </w:instrText>
      </w:r>
      <w:r w:rsidR="00E75984">
        <w:rPr>
          <w:sz w:val="16"/>
          <w:u w:val="single"/>
          <w:lang w:val="ru-RU"/>
        </w:rPr>
      </w:r>
      <w:r w:rsidR="00E75984">
        <w:rPr>
          <w:sz w:val="16"/>
          <w:u w:val="single"/>
          <w:lang w:val="ru-RU"/>
        </w:rPr>
        <w:fldChar w:fldCharType="separate"/>
      </w:r>
      <w:r w:rsidRPr="00D33261">
        <w:rPr>
          <w:sz w:val="16"/>
          <w:u w:val="single"/>
          <w:lang w:val="ru-RU"/>
        </w:rPr>
        <w:fldChar w:fldCharType="end"/>
      </w:r>
      <w:bookmarkEnd w:id="17"/>
      <w:r w:rsidRPr="003324D5">
        <w:rPr>
          <w:sz w:val="16"/>
          <w:lang w:val="en-US"/>
        </w:rPr>
        <w:t xml:space="preserve"> 20</w:t>
      </w:r>
      <w:bookmarkStart w:id="18" w:name="Text3"/>
      <w:r w:rsidRPr="00D33261">
        <w:rPr>
          <w:sz w:val="16"/>
          <w:u w:val="single"/>
          <w:lang w:val="ru-RU"/>
        </w:rPr>
        <w:fldChar w:fldCharType="begin">
          <w:ffData>
            <w:name w:val="Text3"/>
            <w:enabled/>
            <w:calcOnExit w:val="0"/>
            <w:textInput>
              <w:type w:val="number"/>
              <w:maxLength w:val="2"/>
            </w:textInput>
          </w:ffData>
        </w:fldChar>
      </w:r>
      <w:r w:rsidRPr="003324D5">
        <w:rPr>
          <w:sz w:val="16"/>
          <w:u w:val="single"/>
          <w:lang w:val="en-US"/>
        </w:rPr>
        <w:instrText xml:space="preserve"> FORMTEXT </w:instrText>
      </w:r>
      <w:r w:rsidRPr="00D33261">
        <w:rPr>
          <w:sz w:val="16"/>
          <w:u w:val="single"/>
          <w:lang w:val="ru-RU"/>
        </w:rPr>
      </w:r>
      <w:r w:rsidRPr="00D33261">
        <w:rPr>
          <w:sz w:val="16"/>
          <w:u w:val="single"/>
          <w:lang w:val="ru-RU"/>
        </w:rPr>
        <w:fldChar w:fldCharType="separate"/>
      </w:r>
      <w:r w:rsidRPr="00D33261">
        <w:rPr>
          <w:noProof/>
          <w:sz w:val="16"/>
          <w:u w:val="single"/>
          <w:lang w:val="ru-RU"/>
        </w:rPr>
        <w:t> </w:t>
      </w:r>
      <w:r w:rsidRPr="00D33261">
        <w:rPr>
          <w:noProof/>
          <w:sz w:val="16"/>
          <w:u w:val="single"/>
          <w:lang w:val="ru-RU"/>
        </w:rPr>
        <w:t> </w:t>
      </w:r>
      <w:r w:rsidRPr="00D33261">
        <w:rPr>
          <w:sz w:val="16"/>
          <w:u w:val="single"/>
          <w:lang w:val="ru-RU"/>
        </w:rPr>
        <w:fldChar w:fldCharType="end"/>
      </w:r>
      <w:bookmarkEnd w:id="18"/>
      <w:r w:rsidRPr="00D33261">
        <w:rPr>
          <w:sz w:val="16"/>
          <w:lang w:val="ru-RU"/>
        </w:rPr>
        <w:t>г</w:t>
      </w:r>
      <w:r w:rsidRPr="003324D5">
        <w:rPr>
          <w:sz w:val="16"/>
          <w:lang w:val="en-US"/>
        </w:rPr>
        <w:t>.</w:t>
      </w:r>
    </w:p>
    <w:p w:rsidR="0019581A" w:rsidRPr="003324D5" w:rsidRDefault="0019581A" w:rsidP="0019581A">
      <w:pPr>
        <w:jc w:val="right"/>
        <w:rPr>
          <w:sz w:val="10"/>
          <w:lang w:val="en-US"/>
        </w:rPr>
      </w:pPr>
    </w:p>
    <w:p w:rsidR="0019581A" w:rsidRPr="00D33261" w:rsidRDefault="0019581A" w:rsidP="00FB328C">
      <w:pPr>
        <w:spacing w:before="120" w:after="120"/>
        <w:ind w:left="-284"/>
        <w:jc w:val="both"/>
        <w:rPr>
          <w:i/>
          <w:sz w:val="16"/>
          <w:lang w:val="en-US"/>
        </w:rPr>
      </w:pPr>
      <w:r w:rsidRPr="00D33261">
        <w:rPr>
          <w:sz w:val="16"/>
          <w:lang w:val="ru-RU"/>
        </w:rPr>
        <w:t>В</w:t>
      </w:r>
      <w:r w:rsidRPr="00D33261">
        <w:rPr>
          <w:sz w:val="16"/>
          <w:lang w:val="en-US"/>
        </w:rPr>
        <w:t xml:space="preserve"> </w:t>
      </w:r>
      <w:r w:rsidRPr="00D33261">
        <w:rPr>
          <w:sz w:val="16"/>
          <w:lang w:val="ru-RU"/>
        </w:rPr>
        <w:t>соответствии</w:t>
      </w:r>
      <w:r w:rsidRPr="00D33261">
        <w:rPr>
          <w:sz w:val="16"/>
          <w:lang w:val="en-US"/>
        </w:rPr>
        <w:t xml:space="preserve"> </w:t>
      </w:r>
      <w:r w:rsidRPr="00D33261">
        <w:rPr>
          <w:sz w:val="16"/>
          <w:lang w:val="ru-RU"/>
        </w:rPr>
        <w:t>с</w:t>
      </w:r>
      <w:r w:rsidRPr="00D33261">
        <w:rPr>
          <w:sz w:val="16"/>
          <w:lang w:val="en-US"/>
        </w:rPr>
        <w:t xml:space="preserve"> </w:t>
      </w:r>
      <w:r w:rsidRPr="00D33261">
        <w:rPr>
          <w:sz w:val="16"/>
          <w:lang w:val="ru-RU"/>
        </w:rPr>
        <w:t>Договором</w:t>
      </w:r>
      <w:r w:rsidRPr="00D33261">
        <w:rPr>
          <w:sz w:val="16"/>
          <w:lang w:val="en-US"/>
        </w:rPr>
        <w:t xml:space="preserve"> </w:t>
      </w:r>
      <w:r w:rsidRPr="00D33261">
        <w:rPr>
          <w:sz w:val="16"/>
          <w:lang w:val="ru-RU"/>
        </w:rPr>
        <w:t>об</w:t>
      </w:r>
      <w:r w:rsidRPr="00D33261">
        <w:rPr>
          <w:sz w:val="16"/>
          <w:lang w:val="en-US"/>
        </w:rPr>
        <w:t xml:space="preserve"> </w:t>
      </w:r>
      <w:r w:rsidRPr="00D33261">
        <w:rPr>
          <w:sz w:val="16"/>
          <w:lang w:val="ru-RU"/>
        </w:rPr>
        <w:t>условиях</w:t>
      </w:r>
      <w:r w:rsidRPr="00D33261">
        <w:rPr>
          <w:sz w:val="16"/>
          <w:lang w:val="en-US"/>
        </w:rPr>
        <w:t xml:space="preserve"> </w:t>
      </w:r>
      <w:r w:rsidRPr="00D33261">
        <w:rPr>
          <w:sz w:val="16"/>
          <w:lang w:val="ru-RU"/>
        </w:rPr>
        <w:t>размещения</w:t>
      </w:r>
      <w:r w:rsidRPr="00D33261">
        <w:rPr>
          <w:sz w:val="16"/>
          <w:lang w:val="en-US"/>
        </w:rPr>
        <w:t xml:space="preserve"> </w:t>
      </w:r>
      <w:r w:rsidRPr="00D33261">
        <w:rPr>
          <w:sz w:val="16"/>
          <w:lang w:val="ru-RU"/>
        </w:rPr>
        <w:t>Депозитов</w:t>
      </w:r>
      <w:r w:rsidRPr="00D33261">
        <w:rPr>
          <w:sz w:val="16"/>
          <w:lang w:val="en-US"/>
        </w:rPr>
        <w:t xml:space="preserve"> / </w:t>
      </w:r>
      <w:r w:rsidRPr="00D33261">
        <w:rPr>
          <w:i/>
          <w:sz w:val="16"/>
          <w:lang w:val="en-US"/>
        </w:rPr>
        <w:t>I</w:t>
      </w:r>
      <w:r w:rsidR="00CF478D">
        <w:rPr>
          <w:i/>
          <w:sz w:val="16"/>
          <w:lang w:val="en-US"/>
        </w:rPr>
        <w:t>n accordance with Agreement on Terms and Conditions of Deposits P</w:t>
      </w:r>
      <w:r w:rsidRPr="00D33261">
        <w:rPr>
          <w:i/>
          <w:sz w:val="16"/>
          <w:lang w:val="en-US"/>
        </w:rPr>
        <w:t>lacement</w:t>
      </w:r>
    </w:p>
    <w:p w:rsidR="0019581A" w:rsidRPr="00D33261" w:rsidRDefault="0019581A" w:rsidP="0019581A">
      <w:pPr>
        <w:ind w:left="284"/>
        <w:jc w:val="center"/>
        <w:rPr>
          <w:b/>
          <w:sz w:val="16"/>
          <w:lang w:val="ru-RU"/>
        </w:rPr>
      </w:pPr>
      <w:proofErr w:type="gramStart"/>
      <w:r w:rsidRPr="00D33261">
        <w:rPr>
          <w:b/>
          <w:sz w:val="16"/>
          <w:lang w:val="ru-RU"/>
        </w:rPr>
        <w:t xml:space="preserve">№ </w:t>
      </w:r>
      <w:r w:rsidRPr="00D33261">
        <w:rPr>
          <w:b/>
          <w:sz w:val="16"/>
          <w:u w:val="single"/>
          <w:lang w:val="ru-RU"/>
        </w:rPr>
        <w:fldChar w:fldCharType="begin">
          <w:ffData>
            <w:name w:val="Text20"/>
            <w:enabled/>
            <w:calcOnExit w:val="0"/>
            <w:textInput>
              <w:maxLength w:val="10"/>
            </w:textInput>
          </w:ffData>
        </w:fldChar>
      </w:r>
      <w:bookmarkStart w:id="19" w:name="Text20"/>
      <w:r w:rsidRPr="00D33261">
        <w:rPr>
          <w:b/>
          <w:sz w:val="16"/>
          <w:u w:val="single"/>
          <w:lang w:val="ru-RU"/>
        </w:rPr>
        <w:instrText xml:space="preserve"> FORMTEXT </w:instrText>
      </w:r>
      <w:r w:rsidRPr="00D33261">
        <w:rPr>
          <w:b/>
          <w:sz w:val="16"/>
          <w:u w:val="single"/>
          <w:lang w:val="ru-RU"/>
        </w:rPr>
      </w:r>
      <w:r w:rsidRPr="00D33261">
        <w:rPr>
          <w:b/>
          <w:sz w:val="16"/>
          <w:u w:val="single"/>
          <w:lang w:val="ru-RU"/>
        </w:rPr>
        <w:fldChar w:fldCharType="separate"/>
      </w:r>
      <w:r w:rsidRPr="00D33261">
        <w:rPr>
          <w:b/>
          <w:noProof/>
          <w:sz w:val="16"/>
          <w:u w:val="single"/>
        </w:rPr>
        <w:t> </w:t>
      </w:r>
      <w:r w:rsidRPr="00D33261">
        <w:rPr>
          <w:b/>
          <w:noProof/>
          <w:sz w:val="16"/>
          <w:u w:val="single"/>
        </w:rPr>
        <w:t> </w:t>
      </w:r>
      <w:r w:rsidRPr="00D33261">
        <w:rPr>
          <w:b/>
          <w:noProof/>
          <w:sz w:val="16"/>
          <w:u w:val="single"/>
        </w:rPr>
        <w:t> </w:t>
      </w:r>
      <w:r w:rsidRPr="00D33261">
        <w:rPr>
          <w:b/>
          <w:noProof/>
          <w:sz w:val="16"/>
          <w:u w:val="single"/>
        </w:rPr>
        <w:t> </w:t>
      </w:r>
      <w:r w:rsidRPr="00D33261">
        <w:rPr>
          <w:b/>
          <w:noProof/>
          <w:sz w:val="16"/>
          <w:u w:val="single"/>
        </w:rPr>
        <w:t> </w:t>
      </w:r>
      <w:r w:rsidRPr="00D33261">
        <w:rPr>
          <w:b/>
          <w:sz w:val="16"/>
          <w:u w:val="single"/>
          <w:lang w:val="ru-RU"/>
        </w:rPr>
        <w:fldChar w:fldCharType="end"/>
      </w:r>
      <w:bookmarkEnd w:id="19"/>
      <w:r w:rsidRPr="00D33261">
        <w:rPr>
          <w:b/>
          <w:sz w:val="16"/>
          <w:lang w:val="ru-RU"/>
        </w:rPr>
        <w:t xml:space="preserve"> от</w:t>
      </w:r>
      <w:proofErr w:type="gramEnd"/>
      <w:r w:rsidRPr="00D33261">
        <w:rPr>
          <w:b/>
          <w:sz w:val="16"/>
          <w:lang w:val="ru-RU"/>
        </w:rPr>
        <w:t xml:space="preserve"> </w:t>
      </w:r>
      <w:r w:rsidRPr="00D33261">
        <w:rPr>
          <w:b/>
          <w:sz w:val="16"/>
          <w:lang w:val="en-US"/>
        </w:rPr>
        <w:t xml:space="preserve">/ </w:t>
      </w:r>
      <w:r w:rsidRPr="00D33261">
        <w:rPr>
          <w:b/>
          <w:i/>
          <w:sz w:val="16"/>
          <w:lang w:val="en-US"/>
        </w:rPr>
        <w:t xml:space="preserve">dated </w:t>
      </w:r>
      <w:r w:rsidRPr="00D33261">
        <w:rPr>
          <w:b/>
          <w:sz w:val="16"/>
          <w:lang w:val="ru-RU"/>
        </w:rPr>
        <w:t>«</w:t>
      </w:r>
      <w:r w:rsidRPr="00D33261">
        <w:rPr>
          <w:b/>
          <w:sz w:val="16"/>
          <w:u w:val="single"/>
          <w:lang w:val="ru-RU"/>
        </w:rPr>
        <w:fldChar w:fldCharType="begin">
          <w:ffData>
            <w:name w:val=""/>
            <w:enabled/>
            <w:calcOnExit w:val="0"/>
            <w:textInput>
              <w:maxLength w:val="2"/>
            </w:textInput>
          </w:ffData>
        </w:fldChar>
      </w:r>
      <w:r w:rsidRPr="00D33261">
        <w:rPr>
          <w:b/>
          <w:sz w:val="16"/>
          <w:u w:val="single"/>
          <w:lang w:val="ru-RU"/>
        </w:rPr>
        <w:instrText xml:space="preserve"> FORMTEXT </w:instrText>
      </w:r>
      <w:r w:rsidRPr="00D33261">
        <w:rPr>
          <w:b/>
          <w:sz w:val="16"/>
          <w:u w:val="single"/>
          <w:lang w:val="ru-RU"/>
        </w:rPr>
      </w:r>
      <w:r w:rsidRPr="00D33261">
        <w:rPr>
          <w:b/>
          <w:sz w:val="16"/>
          <w:u w:val="single"/>
          <w:lang w:val="ru-RU"/>
        </w:rPr>
        <w:fldChar w:fldCharType="separate"/>
      </w:r>
      <w:r w:rsidRPr="00D33261">
        <w:rPr>
          <w:b/>
          <w:noProof/>
          <w:sz w:val="16"/>
          <w:u w:val="single"/>
        </w:rPr>
        <w:t> </w:t>
      </w:r>
      <w:r w:rsidRPr="00D33261">
        <w:rPr>
          <w:b/>
          <w:noProof/>
          <w:sz w:val="16"/>
          <w:u w:val="single"/>
        </w:rPr>
        <w:t> </w:t>
      </w:r>
      <w:r w:rsidRPr="00D33261">
        <w:rPr>
          <w:b/>
          <w:sz w:val="16"/>
          <w:u w:val="single"/>
          <w:lang w:val="ru-RU"/>
        </w:rPr>
        <w:fldChar w:fldCharType="end"/>
      </w:r>
      <w:r w:rsidRPr="00D33261">
        <w:rPr>
          <w:b/>
          <w:sz w:val="16"/>
          <w:lang w:val="ru-RU"/>
        </w:rPr>
        <w:t xml:space="preserve">» </w:t>
      </w:r>
      <w:r w:rsidRPr="00D33261">
        <w:rPr>
          <w:b/>
          <w:sz w:val="16"/>
          <w:u w:val="single"/>
          <w:lang w:val="ru-RU"/>
        </w:rPr>
        <w:fldChar w:fldCharType="begin">
          <w:ffData>
            <w:name w:val=""/>
            <w:enabled/>
            <w:calcOnExit w:val="0"/>
            <w:ddList>
              <w:result w:val="14"/>
              <w:listEntry w:val="января"/>
              <w:listEntry w:val="февраля"/>
              <w:listEntry w:val="марта"/>
              <w:listEntry w:val="апреля"/>
              <w:listEntry w:val="мая"/>
              <w:listEntry w:val="июня"/>
              <w:listEntry w:val="июля"/>
              <w:listEntry w:val="августа"/>
              <w:listEntry w:val="сентября"/>
              <w:listEntry w:val="октября"/>
              <w:listEntry w:val="сентября"/>
              <w:listEntry w:val="октября"/>
              <w:listEntry w:val="ноября"/>
              <w:listEntry w:val="декабря"/>
              <w:listEntry w:val="           "/>
            </w:ddList>
          </w:ffData>
        </w:fldChar>
      </w:r>
      <w:r w:rsidRPr="00D33261">
        <w:rPr>
          <w:b/>
          <w:sz w:val="16"/>
          <w:u w:val="single"/>
          <w:lang w:val="ru-RU"/>
        </w:rPr>
        <w:instrText xml:space="preserve"> FORMDROPDOWN </w:instrText>
      </w:r>
      <w:r w:rsidR="00E75984">
        <w:rPr>
          <w:b/>
          <w:sz w:val="16"/>
          <w:u w:val="single"/>
          <w:lang w:val="ru-RU"/>
        </w:rPr>
      </w:r>
      <w:r w:rsidR="00E75984">
        <w:rPr>
          <w:b/>
          <w:sz w:val="16"/>
          <w:u w:val="single"/>
          <w:lang w:val="ru-RU"/>
        </w:rPr>
        <w:fldChar w:fldCharType="separate"/>
      </w:r>
      <w:r w:rsidRPr="00D33261">
        <w:rPr>
          <w:b/>
          <w:sz w:val="16"/>
          <w:u w:val="single"/>
          <w:lang w:val="ru-RU"/>
        </w:rPr>
        <w:fldChar w:fldCharType="end"/>
      </w:r>
      <w:r w:rsidRPr="00D33261">
        <w:rPr>
          <w:b/>
          <w:sz w:val="16"/>
          <w:lang w:val="ru-RU"/>
        </w:rPr>
        <w:t xml:space="preserve"> 20</w:t>
      </w:r>
      <w:r w:rsidRPr="00D33261">
        <w:rPr>
          <w:b/>
          <w:sz w:val="16"/>
          <w:u w:val="single"/>
          <w:lang w:val="ru-RU"/>
        </w:rPr>
        <w:fldChar w:fldCharType="begin">
          <w:ffData>
            <w:name w:val=""/>
            <w:enabled/>
            <w:calcOnExit w:val="0"/>
            <w:textInput>
              <w:type w:val="number"/>
              <w:maxLength w:val="2"/>
            </w:textInput>
          </w:ffData>
        </w:fldChar>
      </w:r>
      <w:r w:rsidRPr="00D33261">
        <w:rPr>
          <w:b/>
          <w:sz w:val="16"/>
          <w:u w:val="single"/>
          <w:lang w:val="ru-RU"/>
        </w:rPr>
        <w:instrText xml:space="preserve"> FORMTEXT </w:instrText>
      </w:r>
      <w:r w:rsidRPr="00D33261">
        <w:rPr>
          <w:b/>
          <w:sz w:val="16"/>
          <w:u w:val="single"/>
          <w:lang w:val="ru-RU"/>
        </w:rPr>
      </w:r>
      <w:r w:rsidRPr="00D33261">
        <w:rPr>
          <w:b/>
          <w:sz w:val="16"/>
          <w:u w:val="single"/>
          <w:lang w:val="ru-RU"/>
        </w:rPr>
        <w:fldChar w:fldCharType="separate"/>
      </w:r>
      <w:r w:rsidRPr="00D33261">
        <w:rPr>
          <w:b/>
          <w:noProof/>
          <w:sz w:val="16"/>
          <w:u w:val="single"/>
          <w:lang w:val="ru-RU"/>
        </w:rPr>
        <w:t> </w:t>
      </w:r>
      <w:r w:rsidRPr="00D33261">
        <w:rPr>
          <w:b/>
          <w:noProof/>
          <w:sz w:val="16"/>
          <w:u w:val="single"/>
          <w:lang w:val="ru-RU"/>
        </w:rPr>
        <w:t> </w:t>
      </w:r>
      <w:r w:rsidRPr="00D33261">
        <w:rPr>
          <w:b/>
          <w:sz w:val="16"/>
          <w:u w:val="single"/>
          <w:lang w:val="ru-RU"/>
        </w:rPr>
        <w:fldChar w:fldCharType="end"/>
      </w:r>
      <w:r w:rsidRPr="00D33261">
        <w:rPr>
          <w:b/>
          <w:sz w:val="16"/>
          <w:lang w:val="ru-RU"/>
        </w:rPr>
        <w:t>г.</w:t>
      </w:r>
    </w:p>
    <w:p w:rsidR="0019581A" w:rsidRPr="00D33261" w:rsidRDefault="0019581A" w:rsidP="0019581A">
      <w:pPr>
        <w:ind w:left="284"/>
        <w:jc w:val="center"/>
        <w:rPr>
          <w:i/>
          <w:sz w:val="12"/>
          <w:lang w:val="en-US"/>
        </w:rPr>
      </w:pPr>
    </w:p>
    <w:tbl>
      <w:tblPr>
        <w:tblW w:w="0" w:type="auto"/>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4" w:type="dxa"/>
          <w:right w:w="124" w:type="dxa"/>
        </w:tblCellMar>
        <w:tblLook w:val="0000" w:firstRow="0" w:lastRow="0" w:firstColumn="0" w:lastColumn="0" w:noHBand="0" w:noVBand="0"/>
      </w:tblPr>
      <w:tblGrid>
        <w:gridCol w:w="2160"/>
        <w:gridCol w:w="2340"/>
        <w:gridCol w:w="5641"/>
      </w:tblGrid>
      <w:tr w:rsidR="0019581A" w:rsidRPr="00D33261" w:rsidTr="00FD2764">
        <w:trPr>
          <w:cantSplit/>
          <w:trHeight w:val="380"/>
        </w:trPr>
        <w:tc>
          <w:tcPr>
            <w:tcW w:w="2160" w:type="dxa"/>
            <w:vMerge w:val="restart"/>
            <w:vAlign w:val="center"/>
          </w:tcPr>
          <w:p w:rsidR="0019581A" w:rsidRPr="00D33261" w:rsidRDefault="0019581A" w:rsidP="001256C4">
            <w:pPr>
              <w:jc w:val="center"/>
              <w:rPr>
                <w:b/>
                <w:i/>
                <w:sz w:val="16"/>
                <w:lang w:val="ru-RU"/>
              </w:rPr>
            </w:pPr>
            <w:r w:rsidRPr="00D33261">
              <w:rPr>
                <w:b/>
                <w:sz w:val="16"/>
                <w:lang w:val="ru-RU"/>
              </w:rPr>
              <w:t xml:space="preserve">Данные о Вкладчике/ </w:t>
            </w:r>
            <w:r w:rsidRPr="00D33261">
              <w:rPr>
                <w:b/>
                <w:i/>
                <w:sz w:val="16"/>
                <w:lang w:val="en-US"/>
              </w:rPr>
              <w:t>Depositor</w:t>
            </w:r>
            <w:r w:rsidRPr="00D33261">
              <w:rPr>
                <w:b/>
                <w:i/>
                <w:sz w:val="16"/>
                <w:lang w:val="ru-RU"/>
              </w:rPr>
              <w:t xml:space="preserve"> </w:t>
            </w:r>
            <w:r w:rsidR="00305D0C">
              <w:rPr>
                <w:b/>
                <w:i/>
                <w:sz w:val="16"/>
                <w:lang w:val="en-US"/>
              </w:rPr>
              <w:t>D</w:t>
            </w:r>
            <w:r w:rsidRPr="00D33261">
              <w:rPr>
                <w:b/>
                <w:i/>
                <w:sz w:val="16"/>
                <w:lang w:val="en-US"/>
              </w:rPr>
              <w:t>etails</w:t>
            </w:r>
          </w:p>
        </w:tc>
        <w:tc>
          <w:tcPr>
            <w:tcW w:w="2340" w:type="dxa"/>
            <w:vAlign w:val="center"/>
          </w:tcPr>
          <w:p w:rsidR="0019581A" w:rsidRPr="00D33261" w:rsidRDefault="002F1CB2" w:rsidP="001256C4">
            <w:pPr>
              <w:pStyle w:val="a9"/>
              <w:rPr>
                <w:sz w:val="16"/>
                <w:lang w:val="en-US"/>
              </w:rPr>
            </w:pPr>
            <w:r>
              <w:rPr>
                <w:sz w:val="16"/>
                <w:lang w:val="ru-RU"/>
              </w:rPr>
              <w:t>Наименование</w:t>
            </w:r>
            <w:r w:rsidR="0019581A" w:rsidRPr="00D33261">
              <w:rPr>
                <w:sz w:val="16"/>
                <w:lang w:val="ru-RU"/>
              </w:rPr>
              <w:t xml:space="preserve"> / </w:t>
            </w:r>
            <w:r>
              <w:rPr>
                <w:i/>
                <w:sz w:val="16"/>
                <w:lang w:val="en-US"/>
              </w:rPr>
              <w:t>Name</w:t>
            </w:r>
          </w:p>
        </w:tc>
        <w:tc>
          <w:tcPr>
            <w:tcW w:w="5641" w:type="dxa"/>
            <w:vAlign w:val="center"/>
          </w:tcPr>
          <w:p w:rsidR="0019581A" w:rsidRPr="00D33261" w:rsidRDefault="0019581A" w:rsidP="001256C4">
            <w:pPr>
              <w:pStyle w:val="a9"/>
              <w:rPr>
                <w:sz w:val="18"/>
                <w:lang w:val="en-US"/>
              </w:rPr>
            </w:pPr>
          </w:p>
        </w:tc>
      </w:tr>
      <w:tr w:rsidR="0019581A" w:rsidRPr="00D33261" w:rsidTr="00FD2764">
        <w:trPr>
          <w:cantSplit/>
          <w:trHeight w:val="380"/>
        </w:trPr>
        <w:tc>
          <w:tcPr>
            <w:tcW w:w="2160" w:type="dxa"/>
            <w:vMerge/>
            <w:vAlign w:val="center"/>
          </w:tcPr>
          <w:p w:rsidR="0019581A" w:rsidRPr="00D33261" w:rsidRDefault="0019581A" w:rsidP="001256C4">
            <w:pPr>
              <w:rPr>
                <w:sz w:val="16"/>
              </w:rPr>
            </w:pPr>
          </w:p>
        </w:tc>
        <w:tc>
          <w:tcPr>
            <w:tcW w:w="2340" w:type="dxa"/>
            <w:vAlign w:val="center"/>
          </w:tcPr>
          <w:p w:rsidR="0019581A" w:rsidRPr="00D33261" w:rsidRDefault="0019581A" w:rsidP="001256C4">
            <w:pPr>
              <w:pStyle w:val="a9"/>
              <w:rPr>
                <w:sz w:val="16"/>
                <w:lang w:val="en-US"/>
              </w:rPr>
            </w:pPr>
            <w:r w:rsidRPr="00D33261">
              <w:rPr>
                <w:sz w:val="16"/>
                <w:lang w:val="ru-RU"/>
              </w:rPr>
              <w:t xml:space="preserve">Адрес / </w:t>
            </w:r>
            <w:r w:rsidRPr="00D33261">
              <w:rPr>
                <w:i/>
                <w:sz w:val="16"/>
                <w:lang w:val="en-US"/>
              </w:rPr>
              <w:t>Address</w:t>
            </w:r>
          </w:p>
        </w:tc>
        <w:tc>
          <w:tcPr>
            <w:tcW w:w="5641" w:type="dxa"/>
            <w:vAlign w:val="center"/>
          </w:tcPr>
          <w:p w:rsidR="0019581A" w:rsidRPr="00D33261" w:rsidRDefault="0019581A" w:rsidP="001256C4">
            <w:pPr>
              <w:pStyle w:val="a9"/>
              <w:rPr>
                <w:sz w:val="18"/>
                <w:lang w:val="en-US"/>
              </w:rPr>
            </w:pPr>
          </w:p>
        </w:tc>
      </w:tr>
      <w:tr w:rsidR="0019581A" w:rsidRPr="00D33261" w:rsidTr="00FD2764">
        <w:trPr>
          <w:cantSplit/>
          <w:trHeight w:val="380"/>
        </w:trPr>
        <w:tc>
          <w:tcPr>
            <w:tcW w:w="2160" w:type="dxa"/>
            <w:vMerge/>
            <w:vAlign w:val="center"/>
          </w:tcPr>
          <w:p w:rsidR="0019581A" w:rsidRPr="00D33261" w:rsidRDefault="0019581A" w:rsidP="001256C4">
            <w:pPr>
              <w:rPr>
                <w:sz w:val="16"/>
              </w:rPr>
            </w:pPr>
          </w:p>
        </w:tc>
        <w:tc>
          <w:tcPr>
            <w:tcW w:w="2340" w:type="dxa"/>
            <w:vAlign w:val="center"/>
          </w:tcPr>
          <w:p w:rsidR="0019581A" w:rsidRPr="00D33261" w:rsidRDefault="0019581A" w:rsidP="001256C4">
            <w:pPr>
              <w:pStyle w:val="a9"/>
              <w:rPr>
                <w:sz w:val="16"/>
                <w:lang w:val="en-US"/>
              </w:rPr>
            </w:pPr>
            <w:r w:rsidRPr="00D33261">
              <w:rPr>
                <w:sz w:val="16"/>
                <w:lang w:val="ru-RU"/>
              </w:rPr>
              <w:t xml:space="preserve">ИНН / </w:t>
            </w:r>
            <w:r w:rsidRPr="00D33261">
              <w:rPr>
                <w:i/>
                <w:sz w:val="16"/>
                <w:lang w:val="en-US"/>
              </w:rPr>
              <w:t>Tax</w:t>
            </w:r>
            <w:r w:rsidRPr="00D33261">
              <w:rPr>
                <w:i/>
                <w:sz w:val="16"/>
                <w:lang w:val="ru-RU"/>
              </w:rPr>
              <w:t xml:space="preserve"> </w:t>
            </w:r>
            <w:r w:rsidR="0063710F">
              <w:rPr>
                <w:i/>
                <w:sz w:val="16"/>
                <w:lang w:val="en-US"/>
              </w:rPr>
              <w:t>N</w:t>
            </w:r>
            <w:r w:rsidRPr="00D33261">
              <w:rPr>
                <w:i/>
                <w:sz w:val="16"/>
                <w:lang w:val="en-US"/>
              </w:rPr>
              <w:t>umber</w:t>
            </w:r>
            <w:r w:rsidRPr="00D33261">
              <w:rPr>
                <w:sz w:val="16"/>
                <w:lang w:val="ru-RU"/>
              </w:rPr>
              <w:t xml:space="preserve"> </w:t>
            </w:r>
          </w:p>
        </w:tc>
        <w:tc>
          <w:tcPr>
            <w:tcW w:w="5641" w:type="dxa"/>
            <w:vAlign w:val="center"/>
          </w:tcPr>
          <w:p w:rsidR="0019581A" w:rsidRPr="00D33261" w:rsidRDefault="0019581A" w:rsidP="001256C4">
            <w:pPr>
              <w:pStyle w:val="a9"/>
              <w:rPr>
                <w:sz w:val="18"/>
                <w:lang w:val="en-US"/>
              </w:rPr>
            </w:pPr>
          </w:p>
        </w:tc>
      </w:tr>
      <w:tr w:rsidR="0019581A" w:rsidRPr="00D33261" w:rsidTr="00FD2764">
        <w:trPr>
          <w:cantSplit/>
          <w:trHeight w:val="380"/>
        </w:trPr>
        <w:tc>
          <w:tcPr>
            <w:tcW w:w="2160" w:type="dxa"/>
            <w:vMerge/>
            <w:vAlign w:val="center"/>
          </w:tcPr>
          <w:p w:rsidR="0019581A" w:rsidRPr="00D33261" w:rsidRDefault="0019581A" w:rsidP="001256C4">
            <w:pPr>
              <w:rPr>
                <w:sz w:val="16"/>
              </w:rPr>
            </w:pPr>
          </w:p>
        </w:tc>
        <w:tc>
          <w:tcPr>
            <w:tcW w:w="2340" w:type="dxa"/>
            <w:vAlign w:val="center"/>
          </w:tcPr>
          <w:p w:rsidR="0019581A" w:rsidRPr="00D33261" w:rsidRDefault="0019581A" w:rsidP="001256C4">
            <w:pPr>
              <w:pStyle w:val="a9"/>
              <w:rPr>
                <w:sz w:val="16"/>
                <w:lang w:val="en-US"/>
              </w:rPr>
            </w:pPr>
            <w:r w:rsidRPr="00D33261">
              <w:rPr>
                <w:sz w:val="16"/>
                <w:lang w:val="ru-RU"/>
              </w:rPr>
              <w:t xml:space="preserve">КПП / </w:t>
            </w:r>
            <w:r w:rsidRPr="00D33261">
              <w:rPr>
                <w:i/>
                <w:sz w:val="16"/>
                <w:lang w:val="en-US"/>
              </w:rPr>
              <w:t>KPP</w:t>
            </w:r>
          </w:p>
        </w:tc>
        <w:tc>
          <w:tcPr>
            <w:tcW w:w="5641" w:type="dxa"/>
            <w:vAlign w:val="center"/>
          </w:tcPr>
          <w:p w:rsidR="0019581A" w:rsidRPr="00D33261" w:rsidRDefault="0019581A" w:rsidP="001256C4">
            <w:pPr>
              <w:pStyle w:val="a9"/>
              <w:rPr>
                <w:sz w:val="18"/>
                <w:lang w:val="en-US"/>
              </w:rPr>
            </w:pPr>
          </w:p>
        </w:tc>
      </w:tr>
      <w:tr w:rsidR="0019581A" w:rsidRPr="00D33261" w:rsidTr="00FD2764">
        <w:trPr>
          <w:cantSplit/>
          <w:trHeight w:val="454"/>
        </w:trPr>
        <w:tc>
          <w:tcPr>
            <w:tcW w:w="2160" w:type="dxa"/>
            <w:vMerge/>
            <w:vAlign w:val="center"/>
          </w:tcPr>
          <w:p w:rsidR="0019581A" w:rsidRPr="00D33261" w:rsidRDefault="0019581A" w:rsidP="001256C4">
            <w:pPr>
              <w:rPr>
                <w:sz w:val="16"/>
              </w:rPr>
            </w:pPr>
          </w:p>
        </w:tc>
        <w:tc>
          <w:tcPr>
            <w:tcW w:w="2340" w:type="dxa"/>
            <w:vAlign w:val="center"/>
          </w:tcPr>
          <w:p w:rsidR="0019581A" w:rsidRPr="00D33261" w:rsidRDefault="0019581A" w:rsidP="001256C4">
            <w:pPr>
              <w:pStyle w:val="a9"/>
              <w:rPr>
                <w:sz w:val="16"/>
                <w:lang w:val="ru-RU"/>
              </w:rPr>
            </w:pPr>
            <w:r w:rsidRPr="00D33261">
              <w:rPr>
                <w:sz w:val="16"/>
                <w:lang w:val="ru-RU"/>
              </w:rPr>
              <w:t xml:space="preserve">Контактное лицо / </w:t>
            </w:r>
          </w:p>
          <w:p w:rsidR="0019581A" w:rsidRPr="00D33261" w:rsidRDefault="0019581A" w:rsidP="001256C4">
            <w:pPr>
              <w:pStyle w:val="a9"/>
              <w:rPr>
                <w:i/>
                <w:sz w:val="16"/>
                <w:lang w:val="en-US"/>
              </w:rPr>
            </w:pPr>
            <w:r w:rsidRPr="00D33261">
              <w:rPr>
                <w:i/>
                <w:sz w:val="16"/>
                <w:lang w:val="en-US"/>
              </w:rPr>
              <w:t>Contact Person</w:t>
            </w:r>
          </w:p>
        </w:tc>
        <w:tc>
          <w:tcPr>
            <w:tcW w:w="5641" w:type="dxa"/>
            <w:vAlign w:val="center"/>
          </w:tcPr>
          <w:p w:rsidR="0019581A" w:rsidRPr="00D33261" w:rsidRDefault="0019581A" w:rsidP="001256C4">
            <w:pPr>
              <w:pStyle w:val="a9"/>
              <w:rPr>
                <w:sz w:val="18"/>
                <w:lang w:val="en-US"/>
              </w:rPr>
            </w:pPr>
          </w:p>
        </w:tc>
      </w:tr>
    </w:tbl>
    <w:p w:rsidR="0019581A" w:rsidRPr="00D33261" w:rsidRDefault="0019581A" w:rsidP="00FB328C">
      <w:pPr>
        <w:spacing w:before="120" w:after="120"/>
        <w:ind w:left="-284"/>
        <w:jc w:val="both"/>
        <w:rPr>
          <w:i/>
          <w:sz w:val="16"/>
          <w:lang w:val="en-US"/>
        </w:rPr>
      </w:pPr>
      <w:r w:rsidRPr="00D33261">
        <w:rPr>
          <w:sz w:val="16"/>
          <w:lang w:val="ru-RU"/>
        </w:rPr>
        <w:t>просит</w:t>
      </w:r>
      <w:r w:rsidRPr="00D33261">
        <w:rPr>
          <w:sz w:val="16"/>
          <w:lang w:val="en-US"/>
        </w:rPr>
        <w:t xml:space="preserve"> </w:t>
      </w:r>
      <w:r w:rsidRPr="00D33261">
        <w:rPr>
          <w:sz w:val="16"/>
          <w:lang w:val="ru-RU"/>
        </w:rPr>
        <w:t>разместить</w:t>
      </w:r>
      <w:r w:rsidRPr="00D33261">
        <w:rPr>
          <w:sz w:val="16"/>
          <w:lang w:val="en-US"/>
        </w:rPr>
        <w:t xml:space="preserve"> </w:t>
      </w:r>
      <w:r w:rsidRPr="00D33261">
        <w:rPr>
          <w:sz w:val="16"/>
          <w:lang w:val="ru-RU"/>
        </w:rPr>
        <w:t>в</w:t>
      </w:r>
      <w:r w:rsidRPr="00D33261">
        <w:rPr>
          <w:sz w:val="16"/>
          <w:lang w:val="en-US"/>
        </w:rPr>
        <w:t xml:space="preserve"> </w:t>
      </w:r>
      <w:r w:rsidR="00643281" w:rsidRPr="00D33261">
        <w:rPr>
          <w:sz w:val="16"/>
          <w:lang w:val="ru-RU"/>
        </w:rPr>
        <w:t>ООО</w:t>
      </w:r>
      <w:r w:rsidR="00643281" w:rsidRPr="00D33261">
        <w:rPr>
          <w:sz w:val="16"/>
          <w:lang w:val="en-US"/>
        </w:rPr>
        <w:t xml:space="preserve"> «</w:t>
      </w:r>
      <w:r w:rsidR="00643281" w:rsidRPr="00D33261">
        <w:rPr>
          <w:sz w:val="16"/>
          <w:lang w:val="ru-RU"/>
        </w:rPr>
        <w:t>Чайнасельхозбанк</w:t>
      </w:r>
      <w:r w:rsidR="00643281" w:rsidRPr="00D33261">
        <w:rPr>
          <w:sz w:val="16"/>
          <w:lang w:val="en-US"/>
        </w:rPr>
        <w:t>»</w:t>
      </w:r>
      <w:r w:rsidRPr="00D33261">
        <w:rPr>
          <w:sz w:val="16"/>
          <w:lang w:val="en-US"/>
        </w:rPr>
        <w:t xml:space="preserve"> </w:t>
      </w:r>
      <w:r w:rsidRPr="00D33261">
        <w:rPr>
          <w:sz w:val="16"/>
          <w:lang w:val="ru-RU"/>
        </w:rPr>
        <w:t>Депозит</w:t>
      </w:r>
      <w:r w:rsidRPr="00D33261">
        <w:rPr>
          <w:sz w:val="16"/>
          <w:lang w:val="en-US"/>
        </w:rPr>
        <w:t xml:space="preserve"> / </w:t>
      </w:r>
      <w:r w:rsidRPr="00D33261">
        <w:rPr>
          <w:i/>
          <w:sz w:val="16"/>
          <w:lang w:val="en-US"/>
        </w:rPr>
        <w:t xml:space="preserve">applies to place </w:t>
      </w:r>
      <w:r w:rsidR="00F9419E" w:rsidRPr="00D33261">
        <w:rPr>
          <w:i/>
          <w:sz w:val="16"/>
          <w:lang w:val="en-US"/>
        </w:rPr>
        <w:t xml:space="preserve">the Deposit </w:t>
      </w:r>
      <w:r w:rsidRPr="00D33261">
        <w:rPr>
          <w:i/>
          <w:sz w:val="16"/>
          <w:lang w:val="en-US"/>
        </w:rPr>
        <w:t xml:space="preserve">with </w:t>
      </w:r>
      <w:r w:rsidR="00643281" w:rsidRPr="00D33261">
        <w:rPr>
          <w:i/>
          <w:sz w:val="16"/>
          <w:lang w:val="en-US"/>
        </w:rPr>
        <w:t>ABC Moscow</w:t>
      </w:r>
      <w:r w:rsidRPr="00D33261">
        <w:rPr>
          <w:i/>
          <w:sz w:val="16"/>
          <w:lang w:val="en-US"/>
        </w:rPr>
        <w:t>:</w:t>
      </w:r>
    </w:p>
    <w:p w:rsidR="0019581A" w:rsidRPr="00D33261" w:rsidRDefault="0019581A" w:rsidP="0019581A">
      <w:pPr>
        <w:jc w:val="center"/>
        <w:rPr>
          <w:sz w:val="6"/>
          <w:lang w:val="en-US"/>
        </w:rPr>
      </w:pPr>
    </w:p>
    <w:tbl>
      <w:tblPr>
        <w:tblW w:w="10141"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49"/>
        <w:gridCol w:w="1811"/>
        <w:gridCol w:w="567"/>
        <w:gridCol w:w="1362"/>
        <w:gridCol w:w="4252"/>
      </w:tblGrid>
      <w:tr w:rsidR="0019581A" w:rsidRPr="00D33261" w:rsidTr="002F1CB2">
        <w:trPr>
          <w:cantSplit/>
          <w:trHeight w:hRule="exact" w:val="454"/>
        </w:trPr>
        <w:tc>
          <w:tcPr>
            <w:tcW w:w="2149" w:type="dxa"/>
            <w:vMerge w:val="restart"/>
            <w:vAlign w:val="center"/>
          </w:tcPr>
          <w:p w:rsidR="0019581A" w:rsidRPr="00D33261" w:rsidRDefault="0019581A" w:rsidP="00F9419E">
            <w:pPr>
              <w:jc w:val="center"/>
              <w:rPr>
                <w:b/>
                <w:i/>
                <w:sz w:val="16"/>
                <w:lang w:val="en-US"/>
              </w:rPr>
            </w:pPr>
            <w:r w:rsidRPr="00D33261">
              <w:rPr>
                <w:b/>
                <w:sz w:val="16"/>
                <w:lang w:val="ru-RU"/>
              </w:rPr>
              <w:t>Существенные</w:t>
            </w:r>
            <w:r w:rsidRPr="00D33261">
              <w:rPr>
                <w:b/>
                <w:sz w:val="16"/>
                <w:lang w:val="en-US"/>
              </w:rPr>
              <w:t xml:space="preserve"> </w:t>
            </w:r>
            <w:r w:rsidRPr="00D33261">
              <w:rPr>
                <w:b/>
                <w:sz w:val="16"/>
                <w:lang w:val="ru-RU"/>
              </w:rPr>
              <w:t>условия</w:t>
            </w:r>
            <w:r w:rsidRPr="00D33261">
              <w:rPr>
                <w:b/>
                <w:sz w:val="16"/>
                <w:lang w:val="en-US"/>
              </w:rPr>
              <w:t xml:space="preserve"> </w:t>
            </w:r>
            <w:r w:rsidRPr="00D33261">
              <w:rPr>
                <w:b/>
                <w:sz w:val="16"/>
                <w:lang w:val="ru-RU"/>
              </w:rPr>
              <w:t>Депозита</w:t>
            </w:r>
            <w:r w:rsidRPr="00D33261">
              <w:rPr>
                <w:b/>
                <w:sz w:val="16"/>
                <w:lang w:val="en-US"/>
              </w:rPr>
              <w:t xml:space="preserve"> / </w:t>
            </w:r>
            <w:r w:rsidR="00F9419E">
              <w:rPr>
                <w:b/>
                <w:i/>
                <w:sz w:val="16"/>
                <w:lang w:val="en-US"/>
              </w:rPr>
              <w:t>Essential</w:t>
            </w:r>
            <w:r w:rsidR="00F9419E" w:rsidRPr="00D33261">
              <w:rPr>
                <w:b/>
                <w:i/>
                <w:sz w:val="16"/>
                <w:lang w:val="en-US"/>
              </w:rPr>
              <w:t xml:space="preserve"> </w:t>
            </w:r>
            <w:r w:rsidR="00305D0C">
              <w:rPr>
                <w:b/>
                <w:i/>
                <w:sz w:val="16"/>
                <w:lang w:val="en-US"/>
              </w:rPr>
              <w:t>Terms and C</w:t>
            </w:r>
            <w:r w:rsidRPr="00D33261">
              <w:rPr>
                <w:b/>
                <w:i/>
                <w:sz w:val="16"/>
                <w:lang w:val="en-US"/>
              </w:rPr>
              <w:t>onditions of Deposit</w:t>
            </w:r>
          </w:p>
        </w:tc>
        <w:tc>
          <w:tcPr>
            <w:tcW w:w="2378" w:type="dxa"/>
            <w:gridSpan w:val="2"/>
            <w:vAlign w:val="center"/>
          </w:tcPr>
          <w:p w:rsidR="0019581A" w:rsidRPr="00D33261" w:rsidRDefault="0019581A" w:rsidP="00086E22">
            <w:pPr>
              <w:tabs>
                <w:tab w:val="left" w:pos="4570"/>
              </w:tabs>
              <w:spacing w:before="40" w:after="40"/>
              <w:ind w:right="142"/>
              <w:rPr>
                <w:i/>
                <w:sz w:val="16"/>
                <w:lang w:val="en-US"/>
              </w:rPr>
            </w:pPr>
            <w:r w:rsidRPr="00D33261">
              <w:rPr>
                <w:sz w:val="16"/>
                <w:lang w:val="ru-RU"/>
              </w:rPr>
              <w:t>Сумма</w:t>
            </w:r>
            <w:r w:rsidRPr="00D33261">
              <w:rPr>
                <w:sz w:val="16"/>
                <w:lang w:val="en-US"/>
              </w:rPr>
              <w:t xml:space="preserve"> </w:t>
            </w:r>
            <w:r w:rsidRPr="00D33261">
              <w:rPr>
                <w:sz w:val="16"/>
                <w:lang w:val="ru-RU"/>
              </w:rPr>
              <w:t>Депозита</w:t>
            </w:r>
            <w:r w:rsidRPr="00D33261">
              <w:rPr>
                <w:sz w:val="16"/>
                <w:lang w:val="en-US"/>
              </w:rPr>
              <w:t xml:space="preserve"> / </w:t>
            </w:r>
            <w:r w:rsidR="00086E22" w:rsidRPr="00086E22">
              <w:rPr>
                <w:i/>
                <w:sz w:val="16"/>
                <w:lang w:val="en-US"/>
              </w:rPr>
              <w:t xml:space="preserve">Deposit </w:t>
            </w:r>
            <w:r w:rsidRPr="00D33261">
              <w:rPr>
                <w:i/>
                <w:sz w:val="16"/>
                <w:lang w:val="en-US"/>
              </w:rPr>
              <w:t>Amount</w:t>
            </w:r>
          </w:p>
        </w:tc>
        <w:tc>
          <w:tcPr>
            <w:tcW w:w="5614" w:type="dxa"/>
            <w:gridSpan w:val="2"/>
          </w:tcPr>
          <w:p w:rsidR="0019581A" w:rsidRPr="00D33261" w:rsidRDefault="0019581A" w:rsidP="001256C4">
            <w:pPr>
              <w:spacing w:before="60" w:after="60"/>
              <w:rPr>
                <w:sz w:val="16"/>
              </w:rPr>
            </w:pPr>
          </w:p>
        </w:tc>
      </w:tr>
      <w:tr w:rsidR="0019581A" w:rsidRPr="00D33261" w:rsidTr="002F1CB2">
        <w:trPr>
          <w:cantSplit/>
          <w:trHeight w:hRule="exact" w:val="454"/>
        </w:trPr>
        <w:tc>
          <w:tcPr>
            <w:tcW w:w="2149" w:type="dxa"/>
            <w:vMerge/>
          </w:tcPr>
          <w:p w:rsidR="0019581A" w:rsidRPr="00D33261" w:rsidRDefault="0019581A" w:rsidP="001256C4">
            <w:pPr>
              <w:jc w:val="center"/>
              <w:rPr>
                <w:sz w:val="16"/>
                <w:lang w:val="ru-RU"/>
              </w:rPr>
            </w:pPr>
          </w:p>
        </w:tc>
        <w:tc>
          <w:tcPr>
            <w:tcW w:w="2378" w:type="dxa"/>
            <w:gridSpan w:val="2"/>
            <w:vAlign w:val="center"/>
          </w:tcPr>
          <w:p w:rsidR="0019581A" w:rsidRPr="00D33261" w:rsidRDefault="0019581A" w:rsidP="00086E22">
            <w:pPr>
              <w:spacing w:before="40" w:after="40"/>
              <w:rPr>
                <w:i/>
                <w:sz w:val="16"/>
                <w:lang w:val="en-US"/>
              </w:rPr>
            </w:pPr>
            <w:r w:rsidRPr="00D33261">
              <w:rPr>
                <w:sz w:val="16"/>
                <w:lang w:val="ru-RU"/>
              </w:rPr>
              <w:t>Валюта</w:t>
            </w:r>
            <w:r w:rsidRPr="00D33261">
              <w:rPr>
                <w:sz w:val="16"/>
                <w:lang w:val="en-US"/>
              </w:rPr>
              <w:t xml:space="preserve"> </w:t>
            </w:r>
            <w:r w:rsidRPr="00D33261">
              <w:rPr>
                <w:sz w:val="16"/>
                <w:lang w:val="ru-RU"/>
              </w:rPr>
              <w:t>Депозита</w:t>
            </w:r>
            <w:r w:rsidRPr="00D33261">
              <w:rPr>
                <w:sz w:val="16"/>
                <w:lang w:val="en-US"/>
              </w:rPr>
              <w:t xml:space="preserve"> / </w:t>
            </w:r>
            <w:r w:rsidR="00086E22" w:rsidRPr="00086E22">
              <w:rPr>
                <w:i/>
                <w:sz w:val="16"/>
                <w:lang w:val="en-US"/>
              </w:rPr>
              <w:t xml:space="preserve">Deposit </w:t>
            </w:r>
            <w:r w:rsidRPr="00D33261">
              <w:rPr>
                <w:i/>
                <w:sz w:val="16"/>
                <w:lang w:val="en-US"/>
              </w:rPr>
              <w:t>Currency</w:t>
            </w:r>
          </w:p>
        </w:tc>
        <w:tc>
          <w:tcPr>
            <w:tcW w:w="5614" w:type="dxa"/>
            <w:gridSpan w:val="2"/>
          </w:tcPr>
          <w:p w:rsidR="0019581A" w:rsidRPr="00D33261" w:rsidRDefault="0019581A" w:rsidP="001256C4">
            <w:pPr>
              <w:spacing w:before="60" w:after="60"/>
              <w:rPr>
                <w:sz w:val="16"/>
              </w:rPr>
            </w:pPr>
          </w:p>
        </w:tc>
      </w:tr>
      <w:tr w:rsidR="0019581A" w:rsidRPr="00D33261" w:rsidTr="002F1CB2">
        <w:trPr>
          <w:cantSplit/>
          <w:trHeight w:hRule="exact" w:val="454"/>
        </w:trPr>
        <w:tc>
          <w:tcPr>
            <w:tcW w:w="2149" w:type="dxa"/>
            <w:vMerge/>
          </w:tcPr>
          <w:p w:rsidR="0019581A" w:rsidRPr="00D33261" w:rsidRDefault="0019581A" w:rsidP="001256C4">
            <w:pPr>
              <w:jc w:val="center"/>
              <w:rPr>
                <w:sz w:val="16"/>
                <w:lang w:val="ru-RU"/>
              </w:rPr>
            </w:pPr>
          </w:p>
        </w:tc>
        <w:tc>
          <w:tcPr>
            <w:tcW w:w="2378" w:type="dxa"/>
            <w:gridSpan w:val="2"/>
            <w:vAlign w:val="center"/>
          </w:tcPr>
          <w:p w:rsidR="0019581A" w:rsidRPr="00D33261" w:rsidRDefault="0019581A" w:rsidP="001256C4">
            <w:pPr>
              <w:spacing w:before="40" w:after="40"/>
              <w:rPr>
                <w:i/>
                <w:sz w:val="16"/>
                <w:lang w:val="ru-RU"/>
              </w:rPr>
            </w:pPr>
            <w:r w:rsidRPr="00D33261">
              <w:rPr>
                <w:sz w:val="16"/>
                <w:lang w:val="ru-RU"/>
              </w:rPr>
              <w:t xml:space="preserve">Дата размещения Депозита / </w:t>
            </w:r>
            <w:r w:rsidRPr="00D33261">
              <w:rPr>
                <w:i/>
                <w:sz w:val="16"/>
                <w:lang w:val="en-US"/>
              </w:rPr>
              <w:t>Deposit</w:t>
            </w:r>
            <w:r w:rsidRPr="00D33261">
              <w:rPr>
                <w:i/>
                <w:sz w:val="16"/>
                <w:lang w:val="ru-RU"/>
              </w:rPr>
              <w:t xml:space="preserve"> </w:t>
            </w:r>
            <w:r w:rsidRPr="00D33261">
              <w:rPr>
                <w:i/>
                <w:sz w:val="16"/>
                <w:lang w:val="en-US"/>
              </w:rPr>
              <w:t>Placement</w:t>
            </w:r>
            <w:r w:rsidRPr="00D33261">
              <w:rPr>
                <w:i/>
                <w:sz w:val="16"/>
                <w:lang w:val="ru-RU"/>
              </w:rPr>
              <w:t xml:space="preserve"> </w:t>
            </w:r>
            <w:r w:rsidRPr="00D33261">
              <w:rPr>
                <w:i/>
                <w:sz w:val="16"/>
                <w:lang w:val="en-US"/>
              </w:rPr>
              <w:t>Date</w:t>
            </w:r>
          </w:p>
        </w:tc>
        <w:tc>
          <w:tcPr>
            <w:tcW w:w="5614" w:type="dxa"/>
            <w:gridSpan w:val="2"/>
          </w:tcPr>
          <w:p w:rsidR="0019581A" w:rsidRPr="00D33261" w:rsidRDefault="0019581A" w:rsidP="001256C4">
            <w:pPr>
              <w:spacing w:before="60" w:after="60"/>
              <w:rPr>
                <w:sz w:val="16"/>
              </w:rPr>
            </w:pPr>
          </w:p>
        </w:tc>
      </w:tr>
      <w:tr w:rsidR="0019581A" w:rsidRPr="00D33261" w:rsidTr="002F1CB2">
        <w:trPr>
          <w:cantSplit/>
          <w:trHeight w:hRule="exact" w:val="454"/>
        </w:trPr>
        <w:tc>
          <w:tcPr>
            <w:tcW w:w="2149" w:type="dxa"/>
            <w:vMerge/>
          </w:tcPr>
          <w:p w:rsidR="0019581A" w:rsidRPr="00D33261" w:rsidRDefault="0019581A" w:rsidP="001256C4">
            <w:pPr>
              <w:jc w:val="center"/>
              <w:rPr>
                <w:sz w:val="16"/>
                <w:lang w:val="ru-RU"/>
              </w:rPr>
            </w:pPr>
          </w:p>
        </w:tc>
        <w:tc>
          <w:tcPr>
            <w:tcW w:w="2378" w:type="dxa"/>
            <w:gridSpan w:val="2"/>
            <w:vAlign w:val="center"/>
          </w:tcPr>
          <w:p w:rsidR="0019581A" w:rsidRPr="00D33261" w:rsidRDefault="0019581A" w:rsidP="001256C4">
            <w:pPr>
              <w:spacing w:before="40" w:after="40"/>
              <w:rPr>
                <w:i/>
                <w:sz w:val="16"/>
                <w:lang w:val="ru-RU"/>
              </w:rPr>
            </w:pPr>
            <w:r w:rsidRPr="00D33261">
              <w:rPr>
                <w:sz w:val="16"/>
                <w:lang w:val="ru-RU"/>
              </w:rPr>
              <w:t xml:space="preserve">Дата возврата Депозита / </w:t>
            </w:r>
            <w:r w:rsidRPr="00D33261">
              <w:rPr>
                <w:i/>
                <w:sz w:val="16"/>
                <w:lang w:val="en-US"/>
              </w:rPr>
              <w:t>Deposit</w:t>
            </w:r>
            <w:r w:rsidRPr="00D33261">
              <w:rPr>
                <w:i/>
                <w:sz w:val="16"/>
                <w:lang w:val="ru-RU"/>
              </w:rPr>
              <w:t xml:space="preserve"> </w:t>
            </w:r>
            <w:r w:rsidRPr="00D33261">
              <w:rPr>
                <w:i/>
                <w:sz w:val="16"/>
                <w:lang w:val="en-US"/>
              </w:rPr>
              <w:t>Repayment</w:t>
            </w:r>
            <w:r w:rsidRPr="00D33261">
              <w:rPr>
                <w:i/>
                <w:sz w:val="16"/>
                <w:lang w:val="ru-RU"/>
              </w:rPr>
              <w:t xml:space="preserve"> </w:t>
            </w:r>
            <w:r w:rsidRPr="00D33261">
              <w:rPr>
                <w:i/>
                <w:sz w:val="16"/>
                <w:lang w:val="en-US"/>
              </w:rPr>
              <w:t>Date</w:t>
            </w:r>
          </w:p>
        </w:tc>
        <w:tc>
          <w:tcPr>
            <w:tcW w:w="5614" w:type="dxa"/>
            <w:gridSpan w:val="2"/>
          </w:tcPr>
          <w:p w:rsidR="0019581A" w:rsidRPr="00D33261" w:rsidRDefault="0019581A" w:rsidP="001256C4">
            <w:pPr>
              <w:spacing w:before="60" w:after="60"/>
              <w:rPr>
                <w:sz w:val="16"/>
              </w:rPr>
            </w:pPr>
          </w:p>
        </w:tc>
      </w:tr>
      <w:tr w:rsidR="0019581A" w:rsidRPr="00D33261" w:rsidTr="002F1CB2">
        <w:trPr>
          <w:cantSplit/>
          <w:trHeight w:hRule="exact" w:val="454"/>
        </w:trPr>
        <w:tc>
          <w:tcPr>
            <w:tcW w:w="2149" w:type="dxa"/>
            <w:vMerge/>
          </w:tcPr>
          <w:p w:rsidR="0019581A" w:rsidRPr="00D33261" w:rsidRDefault="0019581A" w:rsidP="001256C4">
            <w:pPr>
              <w:jc w:val="center"/>
              <w:rPr>
                <w:sz w:val="16"/>
                <w:lang w:val="ru-RU"/>
              </w:rPr>
            </w:pPr>
          </w:p>
        </w:tc>
        <w:tc>
          <w:tcPr>
            <w:tcW w:w="2378" w:type="dxa"/>
            <w:gridSpan w:val="2"/>
            <w:vAlign w:val="center"/>
          </w:tcPr>
          <w:p w:rsidR="0019581A" w:rsidRPr="003324D5" w:rsidRDefault="0019581A" w:rsidP="001256C4">
            <w:pPr>
              <w:spacing w:before="40" w:after="40"/>
              <w:rPr>
                <w:i/>
                <w:sz w:val="16"/>
                <w:lang w:val="en-US"/>
              </w:rPr>
            </w:pPr>
            <w:r w:rsidRPr="00D33261">
              <w:rPr>
                <w:sz w:val="16"/>
                <w:lang w:val="ru-RU"/>
              </w:rPr>
              <w:t>Процентная</w:t>
            </w:r>
            <w:r w:rsidRPr="003324D5">
              <w:rPr>
                <w:sz w:val="16"/>
                <w:lang w:val="en-US"/>
              </w:rPr>
              <w:t xml:space="preserve"> </w:t>
            </w:r>
            <w:r w:rsidRPr="00D33261">
              <w:rPr>
                <w:sz w:val="16"/>
                <w:lang w:val="ru-RU"/>
              </w:rPr>
              <w:t>ставка</w:t>
            </w:r>
            <w:r w:rsidRPr="003324D5">
              <w:rPr>
                <w:sz w:val="16"/>
                <w:lang w:val="en-US"/>
              </w:rPr>
              <w:t xml:space="preserve"> / </w:t>
            </w:r>
            <w:r w:rsidRPr="00D33261">
              <w:rPr>
                <w:i/>
                <w:sz w:val="16"/>
                <w:lang w:val="en-US"/>
              </w:rPr>
              <w:t>Deposit</w:t>
            </w:r>
            <w:r w:rsidRPr="003324D5">
              <w:rPr>
                <w:i/>
                <w:sz w:val="16"/>
                <w:lang w:val="en-US"/>
              </w:rPr>
              <w:t xml:space="preserve"> </w:t>
            </w:r>
            <w:r w:rsidRPr="00D33261">
              <w:rPr>
                <w:i/>
                <w:sz w:val="16"/>
                <w:lang w:val="en-US"/>
              </w:rPr>
              <w:t>Interest</w:t>
            </w:r>
            <w:r w:rsidRPr="003324D5">
              <w:rPr>
                <w:i/>
                <w:sz w:val="16"/>
                <w:lang w:val="en-US"/>
              </w:rPr>
              <w:t xml:space="preserve"> </w:t>
            </w:r>
            <w:r w:rsidRPr="00D33261">
              <w:rPr>
                <w:i/>
                <w:sz w:val="16"/>
                <w:lang w:val="en-US"/>
              </w:rPr>
              <w:t>rate</w:t>
            </w:r>
          </w:p>
        </w:tc>
        <w:tc>
          <w:tcPr>
            <w:tcW w:w="5614" w:type="dxa"/>
            <w:gridSpan w:val="2"/>
          </w:tcPr>
          <w:p w:rsidR="0019581A" w:rsidRPr="00D33261" w:rsidRDefault="0019581A" w:rsidP="001256C4">
            <w:pPr>
              <w:spacing w:before="60" w:after="60"/>
              <w:rPr>
                <w:sz w:val="16"/>
              </w:rPr>
            </w:pPr>
          </w:p>
        </w:tc>
      </w:tr>
      <w:tr w:rsidR="0019581A" w:rsidRPr="00D33261" w:rsidTr="002F1CB2">
        <w:trPr>
          <w:cantSplit/>
        </w:trPr>
        <w:tc>
          <w:tcPr>
            <w:tcW w:w="2149" w:type="dxa"/>
            <w:vMerge w:val="restart"/>
            <w:vAlign w:val="center"/>
          </w:tcPr>
          <w:p w:rsidR="0019581A" w:rsidRPr="00F3621F" w:rsidRDefault="0019581A" w:rsidP="001256C4">
            <w:pPr>
              <w:jc w:val="center"/>
              <w:rPr>
                <w:sz w:val="16"/>
                <w:lang w:val="en-US"/>
              </w:rPr>
            </w:pPr>
          </w:p>
          <w:p w:rsidR="0019581A" w:rsidRPr="00D33261" w:rsidRDefault="0019581A" w:rsidP="001256C4">
            <w:pPr>
              <w:jc w:val="center"/>
              <w:rPr>
                <w:b/>
                <w:i/>
                <w:sz w:val="16"/>
                <w:lang w:val="en-US"/>
              </w:rPr>
            </w:pPr>
            <w:r w:rsidRPr="00D33261">
              <w:rPr>
                <w:b/>
                <w:sz w:val="16"/>
                <w:lang w:val="ru-RU"/>
              </w:rPr>
              <w:t xml:space="preserve">Платежные инструкции / </w:t>
            </w:r>
            <w:r w:rsidR="00305D0C">
              <w:rPr>
                <w:b/>
                <w:i/>
                <w:sz w:val="16"/>
                <w:lang w:val="en-US"/>
              </w:rPr>
              <w:t>Payment I</w:t>
            </w:r>
            <w:r w:rsidRPr="00D33261">
              <w:rPr>
                <w:b/>
                <w:i/>
                <w:sz w:val="16"/>
                <w:lang w:val="en-US"/>
              </w:rPr>
              <w:t xml:space="preserve">nstructions </w:t>
            </w:r>
          </w:p>
          <w:p w:rsidR="0019581A" w:rsidRPr="00D33261" w:rsidRDefault="0019581A" w:rsidP="001256C4">
            <w:pPr>
              <w:jc w:val="center"/>
              <w:rPr>
                <w:b/>
                <w:sz w:val="16"/>
                <w:lang w:val="ru-RU"/>
              </w:rPr>
            </w:pPr>
          </w:p>
        </w:tc>
        <w:tc>
          <w:tcPr>
            <w:tcW w:w="1811" w:type="dxa"/>
            <w:vMerge w:val="restart"/>
          </w:tcPr>
          <w:p w:rsidR="0019581A" w:rsidRPr="00D33261" w:rsidRDefault="0019581A" w:rsidP="001256C4">
            <w:pPr>
              <w:pStyle w:val="a4"/>
              <w:tabs>
                <w:tab w:val="clear" w:pos="4153"/>
                <w:tab w:val="clear" w:pos="8306"/>
              </w:tabs>
              <w:spacing w:before="60" w:after="60"/>
              <w:rPr>
                <w:i/>
                <w:sz w:val="16"/>
                <w:lang w:val="ru-RU"/>
              </w:rPr>
            </w:pPr>
            <w:r w:rsidRPr="00D33261">
              <w:rPr>
                <w:sz w:val="16"/>
                <w:lang w:val="ru-RU"/>
              </w:rPr>
              <w:t xml:space="preserve">Сумма для размещения Депозита / </w:t>
            </w:r>
            <w:r w:rsidRPr="00D33261">
              <w:rPr>
                <w:i/>
                <w:sz w:val="16"/>
                <w:lang w:val="en-US"/>
              </w:rPr>
              <w:t>Amount</w:t>
            </w:r>
            <w:r w:rsidRPr="00D33261">
              <w:rPr>
                <w:i/>
                <w:sz w:val="16"/>
                <w:lang w:val="ru-RU"/>
              </w:rPr>
              <w:t xml:space="preserve"> </w:t>
            </w:r>
            <w:r w:rsidRPr="00D33261">
              <w:rPr>
                <w:i/>
                <w:sz w:val="16"/>
                <w:lang w:val="en-US"/>
              </w:rPr>
              <w:t>for</w:t>
            </w:r>
            <w:r w:rsidRPr="00D33261">
              <w:rPr>
                <w:i/>
                <w:sz w:val="16"/>
                <w:lang w:val="ru-RU"/>
              </w:rPr>
              <w:t xml:space="preserve"> </w:t>
            </w:r>
            <w:r w:rsidRPr="00D33261">
              <w:rPr>
                <w:i/>
                <w:sz w:val="16"/>
                <w:lang w:val="en-US"/>
              </w:rPr>
              <w:t>Deposit</w:t>
            </w:r>
            <w:r w:rsidRPr="00D33261">
              <w:rPr>
                <w:i/>
                <w:sz w:val="16"/>
                <w:lang w:val="ru-RU"/>
              </w:rPr>
              <w:t xml:space="preserve"> </w:t>
            </w:r>
            <w:r w:rsidRPr="00D33261">
              <w:rPr>
                <w:i/>
                <w:sz w:val="16"/>
                <w:lang w:val="en-US"/>
              </w:rPr>
              <w:t>placement</w:t>
            </w:r>
          </w:p>
        </w:tc>
        <w:tc>
          <w:tcPr>
            <w:tcW w:w="567" w:type="dxa"/>
          </w:tcPr>
          <w:p w:rsidR="0019581A" w:rsidRPr="00D33261" w:rsidRDefault="0019581A" w:rsidP="0046210C">
            <w:pPr>
              <w:pStyle w:val="a4"/>
              <w:tabs>
                <w:tab w:val="clear" w:pos="4153"/>
                <w:tab w:val="clear" w:pos="8306"/>
              </w:tabs>
              <w:spacing w:before="60" w:after="60"/>
              <w:ind w:left="317" w:hanging="317"/>
              <w:jc w:val="center"/>
              <w:rPr>
                <w:sz w:val="22"/>
                <w:lang w:val="ru-RU"/>
              </w:rPr>
            </w:pPr>
            <w:r w:rsidRPr="00D33261">
              <w:rPr>
                <w:sz w:val="22"/>
                <w:lang w:val="en-US"/>
              </w:rPr>
              <w:fldChar w:fldCharType="begin">
                <w:ffData>
                  <w:name w:val="Check9"/>
                  <w:enabled/>
                  <w:calcOnExit w:val="0"/>
                  <w:checkBox>
                    <w:sizeAuto/>
                    <w:default w:val="0"/>
                  </w:checkBox>
                </w:ffData>
              </w:fldChar>
            </w:r>
            <w:bookmarkStart w:id="20" w:name="Check9"/>
            <w:r w:rsidRPr="00D33261">
              <w:rPr>
                <w:sz w:val="22"/>
                <w:lang w:val="en-US"/>
              </w:rPr>
              <w:instrText xml:space="preserve"> FORMCHECKBOX </w:instrText>
            </w:r>
            <w:r w:rsidR="00E75984">
              <w:rPr>
                <w:sz w:val="22"/>
                <w:lang w:val="en-US"/>
              </w:rPr>
            </w:r>
            <w:r w:rsidR="00E75984">
              <w:rPr>
                <w:sz w:val="22"/>
                <w:lang w:val="en-US"/>
              </w:rPr>
              <w:fldChar w:fldCharType="separate"/>
            </w:r>
            <w:r w:rsidRPr="00D33261">
              <w:rPr>
                <w:sz w:val="22"/>
                <w:lang w:val="en-US"/>
              </w:rPr>
              <w:fldChar w:fldCharType="end"/>
            </w:r>
            <w:bookmarkEnd w:id="20"/>
          </w:p>
        </w:tc>
        <w:tc>
          <w:tcPr>
            <w:tcW w:w="5614" w:type="dxa"/>
            <w:gridSpan w:val="2"/>
            <w:vAlign w:val="center"/>
          </w:tcPr>
          <w:p w:rsidR="0019581A" w:rsidRPr="00D33261" w:rsidRDefault="0019581A" w:rsidP="00086E22">
            <w:pPr>
              <w:pStyle w:val="a4"/>
              <w:tabs>
                <w:tab w:val="clear" w:pos="4153"/>
                <w:tab w:val="clear" w:pos="8306"/>
              </w:tabs>
              <w:rPr>
                <w:sz w:val="16"/>
                <w:lang w:val="ru-RU"/>
              </w:rPr>
            </w:pPr>
            <w:r w:rsidRPr="00D33261">
              <w:rPr>
                <w:sz w:val="16"/>
                <w:lang w:val="ru-RU"/>
              </w:rPr>
              <w:t xml:space="preserve">подлежит списанию с нашего счета в </w:t>
            </w:r>
            <w:r w:rsidR="00643281" w:rsidRPr="00D33261">
              <w:rPr>
                <w:sz w:val="16"/>
                <w:lang w:val="ru-RU"/>
              </w:rPr>
              <w:t>ООО «Чайнасельхозбанк»</w:t>
            </w:r>
            <w:r w:rsidRPr="00D33261">
              <w:rPr>
                <w:sz w:val="16"/>
                <w:lang w:val="ru-RU"/>
              </w:rPr>
              <w:t xml:space="preserve"> / </w:t>
            </w:r>
            <w:r w:rsidRPr="00D33261">
              <w:rPr>
                <w:i/>
                <w:sz w:val="16"/>
                <w:lang w:val="en-US"/>
              </w:rPr>
              <w:t>is</w:t>
            </w:r>
            <w:r w:rsidRPr="00D33261">
              <w:rPr>
                <w:i/>
                <w:sz w:val="16"/>
                <w:lang w:val="ru-RU"/>
              </w:rPr>
              <w:t xml:space="preserve"> </w:t>
            </w:r>
            <w:r w:rsidRPr="00D33261">
              <w:rPr>
                <w:i/>
                <w:sz w:val="16"/>
                <w:lang w:val="en-US"/>
              </w:rPr>
              <w:t>to</w:t>
            </w:r>
            <w:r w:rsidRPr="00D33261">
              <w:rPr>
                <w:i/>
                <w:sz w:val="16"/>
                <w:lang w:val="ru-RU"/>
              </w:rPr>
              <w:t xml:space="preserve"> </w:t>
            </w:r>
            <w:r w:rsidRPr="00D33261">
              <w:rPr>
                <w:i/>
                <w:sz w:val="16"/>
                <w:lang w:val="en-US"/>
              </w:rPr>
              <w:t>be</w:t>
            </w:r>
            <w:r w:rsidRPr="00D33261">
              <w:rPr>
                <w:i/>
                <w:sz w:val="16"/>
                <w:lang w:val="ru-RU"/>
              </w:rPr>
              <w:t xml:space="preserve"> </w:t>
            </w:r>
            <w:r w:rsidRPr="00D33261">
              <w:rPr>
                <w:i/>
                <w:sz w:val="16"/>
                <w:lang w:val="en-US"/>
              </w:rPr>
              <w:t>debited</w:t>
            </w:r>
            <w:r w:rsidRPr="00D33261">
              <w:rPr>
                <w:i/>
                <w:sz w:val="16"/>
                <w:lang w:val="ru-RU"/>
              </w:rPr>
              <w:t xml:space="preserve"> </w:t>
            </w:r>
            <w:r w:rsidRPr="00D33261">
              <w:rPr>
                <w:i/>
                <w:sz w:val="16"/>
                <w:lang w:val="en-US"/>
              </w:rPr>
              <w:t>from</w:t>
            </w:r>
            <w:r w:rsidRPr="00D33261">
              <w:rPr>
                <w:i/>
                <w:sz w:val="16"/>
                <w:lang w:val="ru-RU"/>
              </w:rPr>
              <w:t xml:space="preserve"> </w:t>
            </w:r>
            <w:r w:rsidRPr="00D33261">
              <w:rPr>
                <w:i/>
                <w:sz w:val="16"/>
                <w:lang w:val="en-US"/>
              </w:rPr>
              <w:t>our</w:t>
            </w:r>
            <w:r w:rsidRPr="00D33261">
              <w:rPr>
                <w:i/>
                <w:sz w:val="16"/>
                <w:lang w:val="ru-RU"/>
              </w:rPr>
              <w:t xml:space="preserve"> </w:t>
            </w:r>
            <w:r w:rsidRPr="00D33261">
              <w:rPr>
                <w:i/>
                <w:sz w:val="16"/>
                <w:lang w:val="en-US"/>
              </w:rPr>
              <w:t>account</w:t>
            </w:r>
            <w:r w:rsidRPr="00D33261">
              <w:rPr>
                <w:i/>
                <w:sz w:val="16"/>
                <w:lang w:val="ru-RU"/>
              </w:rPr>
              <w:t xml:space="preserve"> </w:t>
            </w:r>
            <w:r w:rsidRPr="00D33261">
              <w:rPr>
                <w:i/>
                <w:sz w:val="16"/>
                <w:lang w:val="en-US"/>
              </w:rPr>
              <w:t>with</w:t>
            </w:r>
            <w:r w:rsidRPr="00D33261">
              <w:rPr>
                <w:i/>
                <w:sz w:val="16"/>
                <w:lang w:val="ru-RU"/>
              </w:rPr>
              <w:t xml:space="preserve"> </w:t>
            </w:r>
            <w:r w:rsidR="00643281" w:rsidRPr="00D33261">
              <w:rPr>
                <w:i/>
                <w:sz w:val="16"/>
                <w:lang w:val="en-US"/>
              </w:rPr>
              <w:t>ABC Moscow</w:t>
            </w:r>
            <w:r w:rsidRPr="00D33261">
              <w:rPr>
                <w:i/>
                <w:sz w:val="16"/>
                <w:lang w:val="ru-RU"/>
              </w:rPr>
              <w:t xml:space="preserve"> </w:t>
            </w:r>
            <w:r w:rsidRPr="00D33261">
              <w:rPr>
                <w:sz w:val="16"/>
                <w:lang w:val="ru-RU"/>
              </w:rPr>
              <w:t xml:space="preserve">№ </w:t>
            </w:r>
            <w:r w:rsidRPr="00D33261">
              <w:rPr>
                <w:sz w:val="16"/>
                <w:u w:val="single"/>
                <w:lang w:val="ru-RU"/>
              </w:rPr>
              <w:fldChar w:fldCharType="begin">
                <w:ffData>
                  <w:name w:val="Text22"/>
                  <w:enabled/>
                  <w:calcOnExit w:val="0"/>
                  <w:textInput>
                    <w:maxLength w:val="20"/>
                  </w:textInput>
                </w:ffData>
              </w:fldChar>
            </w:r>
            <w:bookmarkStart w:id="21" w:name="Text22"/>
            <w:r w:rsidRPr="00D33261">
              <w:rPr>
                <w:sz w:val="16"/>
                <w:u w:val="single"/>
                <w:lang w:val="ru-RU"/>
              </w:rPr>
              <w:instrText xml:space="preserve"> FORMTEXT </w:instrText>
            </w:r>
            <w:r w:rsidRPr="00D33261">
              <w:rPr>
                <w:sz w:val="16"/>
                <w:u w:val="single"/>
                <w:lang w:val="ru-RU"/>
              </w:rPr>
            </w:r>
            <w:r w:rsidRPr="00D33261">
              <w:rPr>
                <w:sz w:val="16"/>
                <w:u w:val="single"/>
                <w:lang w:val="ru-RU"/>
              </w:rPr>
              <w:fldChar w:fldCharType="separate"/>
            </w:r>
            <w:r w:rsidRPr="00D33261">
              <w:rPr>
                <w:noProof/>
                <w:sz w:val="16"/>
                <w:u w:val="single"/>
              </w:rPr>
              <w:t> </w:t>
            </w:r>
            <w:r w:rsidRPr="00D33261">
              <w:rPr>
                <w:noProof/>
                <w:sz w:val="16"/>
                <w:u w:val="single"/>
              </w:rPr>
              <w:t> </w:t>
            </w:r>
            <w:r w:rsidRPr="00D33261">
              <w:rPr>
                <w:noProof/>
                <w:sz w:val="16"/>
                <w:u w:val="single"/>
              </w:rPr>
              <w:t> </w:t>
            </w:r>
            <w:r w:rsidRPr="00D33261">
              <w:rPr>
                <w:noProof/>
                <w:sz w:val="16"/>
                <w:u w:val="single"/>
              </w:rPr>
              <w:t> </w:t>
            </w:r>
            <w:r w:rsidRPr="00D33261">
              <w:rPr>
                <w:noProof/>
                <w:sz w:val="16"/>
                <w:u w:val="single"/>
              </w:rPr>
              <w:t> </w:t>
            </w:r>
            <w:r w:rsidRPr="00D33261">
              <w:rPr>
                <w:sz w:val="16"/>
                <w:u w:val="single"/>
                <w:lang w:val="ru-RU"/>
              </w:rPr>
              <w:fldChar w:fldCharType="end"/>
            </w:r>
            <w:bookmarkEnd w:id="21"/>
          </w:p>
        </w:tc>
      </w:tr>
      <w:tr w:rsidR="0019581A" w:rsidRPr="00D33261" w:rsidTr="002F1CB2">
        <w:trPr>
          <w:cantSplit/>
        </w:trPr>
        <w:tc>
          <w:tcPr>
            <w:tcW w:w="2149" w:type="dxa"/>
            <w:vMerge/>
            <w:vAlign w:val="center"/>
          </w:tcPr>
          <w:p w:rsidR="0019581A" w:rsidRPr="00D33261" w:rsidRDefault="0019581A" w:rsidP="001256C4">
            <w:pPr>
              <w:jc w:val="center"/>
              <w:rPr>
                <w:sz w:val="16"/>
                <w:lang w:val="ru-RU"/>
              </w:rPr>
            </w:pPr>
          </w:p>
        </w:tc>
        <w:tc>
          <w:tcPr>
            <w:tcW w:w="1811" w:type="dxa"/>
            <w:vMerge/>
          </w:tcPr>
          <w:p w:rsidR="0019581A" w:rsidRPr="00D33261" w:rsidRDefault="0019581A" w:rsidP="001256C4">
            <w:pPr>
              <w:pStyle w:val="a4"/>
              <w:tabs>
                <w:tab w:val="clear" w:pos="4153"/>
                <w:tab w:val="clear" w:pos="8306"/>
              </w:tabs>
              <w:spacing w:before="120" w:after="120"/>
              <w:rPr>
                <w:sz w:val="16"/>
                <w:lang w:val="ru-RU"/>
              </w:rPr>
            </w:pPr>
          </w:p>
        </w:tc>
        <w:tc>
          <w:tcPr>
            <w:tcW w:w="567" w:type="dxa"/>
          </w:tcPr>
          <w:p w:rsidR="0019581A" w:rsidRPr="00D33261" w:rsidRDefault="0019581A" w:rsidP="0046210C">
            <w:pPr>
              <w:pStyle w:val="a4"/>
              <w:tabs>
                <w:tab w:val="clear" w:pos="4153"/>
                <w:tab w:val="clear" w:pos="8306"/>
              </w:tabs>
              <w:spacing w:before="60" w:after="60"/>
              <w:ind w:left="317" w:hanging="317"/>
              <w:jc w:val="center"/>
              <w:rPr>
                <w:sz w:val="22"/>
                <w:lang w:val="en-US"/>
              </w:rPr>
            </w:pPr>
            <w:r w:rsidRPr="00D33261">
              <w:rPr>
                <w:sz w:val="22"/>
                <w:lang w:val="ru-RU"/>
              </w:rPr>
              <w:fldChar w:fldCharType="begin">
                <w:ffData>
                  <w:name w:val="Check10"/>
                  <w:enabled/>
                  <w:calcOnExit w:val="0"/>
                  <w:checkBox>
                    <w:sizeAuto/>
                    <w:default w:val="0"/>
                  </w:checkBox>
                </w:ffData>
              </w:fldChar>
            </w:r>
            <w:bookmarkStart w:id="22" w:name="Check10"/>
            <w:r w:rsidRPr="00D33261">
              <w:rPr>
                <w:sz w:val="22"/>
                <w:lang w:val="ru-RU"/>
              </w:rPr>
              <w:instrText xml:space="preserve"> FORMCHECKBOX </w:instrText>
            </w:r>
            <w:r w:rsidR="00E75984">
              <w:rPr>
                <w:sz w:val="22"/>
                <w:lang w:val="ru-RU"/>
              </w:rPr>
            </w:r>
            <w:r w:rsidR="00E75984">
              <w:rPr>
                <w:sz w:val="22"/>
                <w:lang w:val="ru-RU"/>
              </w:rPr>
              <w:fldChar w:fldCharType="separate"/>
            </w:r>
            <w:r w:rsidRPr="00D33261">
              <w:rPr>
                <w:sz w:val="22"/>
                <w:lang w:val="ru-RU"/>
              </w:rPr>
              <w:fldChar w:fldCharType="end"/>
            </w:r>
            <w:bookmarkEnd w:id="22"/>
          </w:p>
        </w:tc>
        <w:tc>
          <w:tcPr>
            <w:tcW w:w="5614" w:type="dxa"/>
            <w:gridSpan w:val="2"/>
            <w:vAlign w:val="center"/>
          </w:tcPr>
          <w:p w:rsidR="0019581A" w:rsidRPr="00D33261" w:rsidRDefault="0019581A" w:rsidP="00086E22">
            <w:pPr>
              <w:pStyle w:val="a4"/>
              <w:tabs>
                <w:tab w:val="clear" w:pos="4153"/>
                <w:tab w:val="clear" w:pos="8306"/>
              </w:tabs>
              <w:ind w:left="34"/>
              <w:rPr>
                <w:sz w:val="16"/>
                <w:lang w:val="en-US"/>
              </w:rPr>
            </w:pPr>
            <w:r w:rsidRPr="00D33261">
              <w:rPr>
                <w:sz w:val="16"/>
                <w:lang w:val="ru-RU"/>
              </w:rPr>
              <w:t>перечислена</w:t>
            </w:r>
            <w:r w:rsidRPr="00D33261">
              <w:rPr>
                <w:sz w:val="16"/>
                <w:lang w:val="en-US"/>
              </w:rPr>
              <w:t xml:space="preserve"> </w:t>
            </w:r>
            <w:r w:rsidRPr="00D33261">
              <w:rPr>
                <w:sz w:val="16"/>
                <w:lang w:val="ru-RU"/>
              </w:rPr>
              <w:t>платежным</w:t>
            </w:r>
            <w:r w:rsidRPr="00D33261">
              <w:rPr>
                <w:sz w:val="16"/>
                <w:lang w:val="en-US"/>
              </w:rPr>
              <w:t xml:space="preserve"> </w:t>
            </w:r>
            <w:r w:rsidRPr="00D33261">
              <w:rPr>
                <w:sz w:val="16"/>
                <w:lang w:val="ru-RU"/>
              </w:rPr>
              <w:t>поручением</w:t>
            </w:r>
            <w:r w:rsidRPr="00D33261">
              <w:rPr>
                <w:sz w:val="16"/>
                <w:lang w:val="en-US"/>
              </w:rPr>
              <w:t xml:space="preserve"> № / </w:t>
            </w:r>
            <w:r w:rsidRPr="00D33261">
              <w:rPr>
                <w:i/>
                <w:sz w:val="16"/>
                <w:lang w:val="en-US"/>
              </w:rPr>
              <w:t xml:space="preserve">is transfered by payment order </w:t>
            </w:r>
            <w:proofErr w:type="gramStart"/>
            <w:r w:rsidRPr="00D33261">
              <w:rPr>
                <w:sz w:val="16"/>
                <w:lang w:val="en-US"/>
              </w:rPr>
              <w:t xml:space="preserve">№ </w:t>
            </w:r>
            <w:r w:rsidRPr="00D33261">
              <w:rPr>
                <w:sz w:val="16"/>
                <w:u w:val="single"/>
                <w:lang w:val="ru-RU"/>
              </w:rPr>
              <w:fldChar w:fldCharType="begin">
                <w:ffData>
                  <w:name w:val="Text21"/>
                  <w:enabled/>
                  <w:calcOnExit w:val="0"/>
                  <w:textInput>
                    <w:maxLength w:val="5"/>
                  </w:textInput>
                </w:ffData>
              </w:fldChar>
            </w:r>
            <w:bookmarkStart w:id="23" w:name="Text21"/>
            <w:r w:rsidRPr="00D33261">
              <w:rPr>
                <w:sz w:val="16"/>
                <w:u w:val="single"/>
                <w:lang w:val="en-US"/>
              </w:rPr>
              <w:instrText xml:space="preserve"> FORMTEXT </w:instrText>
            </w:r>
            <w:r w:rsidRPr="00D33261">
              <w:rPr>
                <w:sz w:val="16"/>
                <w:u w:val="single"/>
                <w:lang w:val="ru-RU"/>
              </w:rPr>
            </w:r>
            <w:r w:rsidRPr="00D33261">
              <w:rPr>
                <w:sz w:val="16"/>
                <w:u w:val="single"/>
                <w:lang w:val="ru-RU"/>
              </w:rPr>
              <w:fldChar w:fldCharType="separate"/>
            </w:r>
            <w:r w:rsidRPr="00D33261">
              <w:rPr>
                <w:noProof/>
                <w:sz w:val="16"/>
                <w:u w:val="single"/>
              </w:rPr>
              <w:t> </w:t>
            </w:r>
            <w:r w:rsidRPr="00D33261">
              <w:rPr>
                <w:noProof/>
                <w:sz w:val="16"/>
                <w:u w:val="single"/>
              </w:rPr>
              <w:t> </w:t>
            </w:r>
            <w:r w:rsidRPr="00D33261">
              <w:rPr>
                <w:noProof/>
                <w:sz w:val="16"/>
                <w:u w:val="single"/>
              </w:rPr>
              <w:t> </w:t>
            </w:r>
            <w:r w:rsidRPr="00D33261">
              <w:rPr>
                <w:noProof/>
                <w:sz w:val="16"/>
                <w:u w:val="single"/>
              </w:rPr>
              <w:t> </w:t>
            </w:r>
            <w:r w:rsidRPr="00D33261">
              <w:rPr>
                <w:noProof/>
                <w:sz w:val="16"/>
                <w:u w:val="single"/>
              </w:rPr>
              <w:t> </w:t>
            </w:r>
            <w:r w:rsidRPr="00D33261">
              <w:rPr>
                <w:sz w:val="16"/>
                <w:u w:val="single"/>
                <w:lang w:val="ru-RU"/>
              </w:rPr>
              <w:fldChar w:fldCharType="end"/>
            </w:r>
            <w:bookmarkEnd w:id="23"/>
            <w:r w:rsidRPr="00D33261">
              <w:rPr>
                <w:sz w:val="16"/>
                <w:lang w:val="en-US"/>
              </w:rPr>
              <w:t xml:space="preserve"> </w:t>
            </w:r>
            <w:r w:rsidRPr="00D33261">
              <w:rPr>
                <w:sz w:val="16"/>
                <w:lang w:val="ru-RU"/>
              </w:rPr>
              <w:t>от</w:t>
            </w:r>
            <w:proofErr w:type="gramEnd"/>
            <w:r w:rsidRPr="00D33261">
              <w:rPr>
                <w:sz w:val="16"/>
                <w:lang w:val="en-US"/>
              </w:rPr>
              <w:t xml:space="preserve"> / </w:t>
            </w:r>
            <w:r w:rsidRPr="00D33261">
              <w:rPr>
                <w:i/>
                <w:sz w:val="16"/>
                <w:lang w:val="en-US"/>
              </w:rPr>
              <w:t xml:space="preserve">dated </w:t>
            </w:r>
            <w:r w:rsidRPr="00D33261">
              <w:rPr>
                <w:sz w:val="16"/>
                <w:lang w:val="en-US"/>
              </w:rPr>
              <w:t xml:space="preserve"> «</w:t>
            </w:r>
            <w:r w:rsidRPr="00D33261">
              <w:rPr>
                <w:sz w:val="16"/>
                <w:u w:val="single"/>
                <w:lang w:val="ru-RU"/>
              </w:rPr>
              <w:fldChar w:fldCharType="begin">
                <w:ffData>
                  <w:name w:val=""/>
                  <w:enabled/>
                  <w:calcOnExit w:val="0"/>
                  <w:textInput>
                    <w:maxLength w:val="2"/>
                  </w:textInput>
                </w:ffData>
              </w:fldChar>
            </w:r>
            <w:r w:rsidRPr="00D33261">
              <w:rPr>
                <w:sz w:val="16"/>
                <w:u w:val="single"/>
                <w:lang w:val="en-US"/>
              </w:rPr>
              <w:instrText xml:space="preserve"> FORMTEXT </w:instrText>
            </w:r>
            <w:r w:rsidRPr="00D33261">
              <w:rPr>
                <w:sz w:val="16"/>
                <w:u w:val="single"/>
                <w:lang w:val="ru-RU"/>
              </w:rPr>
            </w:r>
            <w:r w:rsidRPr="00D33261">
              <w:rPr>
                <w:sz w:val="16"/>
                <w:u w:val="single"/>
                <w:lang w:val="ru-RU"/>
              </w:rPr>
              <w:fldChar w:fldCharType="separate"/>
            </w:r>
            <w:r w:rsidRPr="00D33261">
              <w:rPr>
                <w:noProof/>
                <w:sz w:val="16"/>
                <w:u w:val="single"/>
              </w:rPr>
              <w:t> </w:t>
            </w:r>
            <w:r w:rsidRPr="00D33261">
              <w:rPr>
                <w:noProof/>
                <w:sz w:val="16"/>
                <w:u w:val="single"/>
              </w:rPr>
              <w:t> </w:t>
            </w:r>
            <w:r w:rsidRPr="00D33261">
              <w:rPr>
                <w:sz w:val="16"/>
                <w:u w:val="single"/>
                <w:lang w:val="ru-RU"/>
              </w:rPr>
              <w:fldChar w:fldCharType="end"/>
            </w:r>
            <w:r w:rsidRPr="00D33261">
              <w:rPr>
                <w:sz w:val="16"/>
                <w:lang w:val="en-US"/>
              </w:rPr>
              <w:t xml:space="preserve">» </w:t>
            </w:r>
            <w:r w:rsidRPr="00D33261">
              <w:rPr>
                <w:sz w:val="16"/>
                <w:u w:val="single"/>
                <w:lang w:val="ru-RU"/>
              </w:rPr>
              <w:fldChar w:fldCharType="begin">
                <w:ffData>
                  <w:name w:val=""/>
                  <w:enabled/>
                  <w:calcOnExit w:val="0"/>
                  <w:ddList>
                    <w:result w:val="14"/>
                    <w:listEntry w:val="января"/>
                    <w:listEntry w:val="февраля"/>
                    <w:listEntry w:val="марта"/>
                    <w:listEntry w:val="апреля"/>
                    <w:listEntry w:val="мая"/>
                    <w:listEntry w:val="июня"/>
                    <w:listEntry w:val="июля"/>
                    <w:listEntry w:val="августа"/>
                    <w:listEntry w:val="сентября"/>
                    <w:listEntry w:val="октября"/>
                    <w:listEntry w:val="сентября"/>
                    <w:listEntry w:val="октября"/>
                    <w:listEntry w:val="ноября"/>
                    <w:listEntry w:val="декабря"/>
                    <w:listEntry w:val="           "/>
                  </w:ddList>
                </w:ffData>
              </w:fldChar>
            </w:r>
            <w:r w:rsidRPr="00D33261">
              <w:rPr>
                <w:sz w:val="16"/>
                <w:u w:val="single"/>
                <w:lang w:val="en-US"/>
              </w:rPr>
              <w:instrText xml:space="preserve"> FORMDROPDOWN </w:instrText>
            </w:r>
            <w:r w:rsidR="00E75984">
              <w:rPr>
                <w:sz w:val="16"/>
                <w:u w:val="single"/>
                <w:lang w:val="ru-RU"/>
              </w:rPr>
            </w:r>
            <w:r w:rsidR="00E75984">
              <w:rPr>
                <w:sz w:val="16"/>
                <w:u w:val="single"/>
                <w:lang w:val="ru-RU"/>
              </w:rPr>
              <w:fldChar w:fldCharType="separate"/>
            </w:r>
            <w:r w:rsidRPr="00D33261">
              <w:rPr>
                <w:sz w:val="16"/>
                <w:u w:val="single"/>
                <w:lang w:val="ru-RU"/>
              </w:rPr>
              <w:fldChar w:fldCharType="end"/>
            </w:r>
            <w:r w:rsidRPr="00D33261">
              <w:rPr>
                <w:sz w:val="16"/>
                <w:lang w:val="en-US"/>
              </w:rPr>
              <w:t xml:space="preserve"> 20</w:t>
            </w:r>
            <w:r w:rsidRPr="00D33261">
              <w:rPr>
                <w:sz w:val="16"/>
                <w:u w:val="single"/>
                <w:lang w:val="ru-RU"/>
              </w:rPr>
              <w:fldChar w:fldCharType="begin">
                <w:ffData>
                  <w:name w:val=""/>
                  <w:enabled/>
                  <w:calcOnExit w:val="0"/>
                  <w:textInput>
                    <w:type w:val="number"/>
                    <w:maxLength w:val="2"/>
                  </w:textInput>
                </w:ffData>
              </w:fldChar>
            </w:r>
            <w:r w:rsidRPr="00D33261">
              <w:rPr>
                <w:sz w:val="16"/>
                <w:u w:val="single"/>
                <w:lang w:val="en-US"/>
              </w:rPr>
              <w:instrText xml:space="preserve"> FORMTEXT </w:instrText>
            </w:r>
            <w:r w:rsidRPr="00D33261">
              <w:rPr>
                <w:sz w:val="16"/>
                <w:u w:val="single"/>
                <w:lang w:val="ru-RU"/>
              </w:rPr>
            </w:r>
            <w:r w:rsidRPr="00D33261">
              <w:rPr>
                <w:sz w:val="16"/>
                <w:u w:val="single"/>
                <w:lang w:val="ru-RU"/>
              </w:rPr>
              <w:fldChar w:fldCharType="separate"/>
            </w:r>
            <w:r w:rsidRPr="00D33261">
              <w:rPr>
                <w:noProof/>
                <w:sz w:val="16"/>
                <w:u w:val="single"/>
                <w:lang w:val="ru-RU"/>
              </w:rPr>
              <w:t> </w:t>
            </w:r>
            <w:r w:rsidRPr="00D33261">
              <w:rPr>
                <w:noProof/>
                <w:sz w:val="16"/>
                <w:u w:val="single"/>
                <w:lang w:val="ru-RU"/>
              </w:rPr>
              <w:t> </w:t>
            </w:r>
            <w:r w:rsidRPr="00D33261">
              <w:rPr>
                <w:sz w:val="16"/>
                <w:u w:val="single"/>
                <w:lang w:val="ru-RU"/>
              </w:rPr>
              <w:fldChar w:fldCharType="end"/>
            </w:r>
            <w:r w:rsidRPr="00D33261">
              <w:rPr>
                <w:sz w:val="16"/>
                <w:lang w:val="ru-RU"/>
              </w:rPr>
              <w:t>г</w:t>
            </w:r>
            <w:r w:rsidRPr="00D33261">
              <w:rPr>
                <w:sz w:val="16"/>
                <w:lang w:val="en-US"/>
              </w:rPr>
              <w:t>.</w:t>
            </w:r>
          </w:p>
        </w:tc>
      </w:tr>
      <w:tr w:rsidR="0019581A" w:rsidRPr="00D33261" w:rsidTr="002F1CB2">
        <w:trPr>
          <w:cantSplit/>
          <w:trHeight w:val="567"/>
        </w:trPr>
        <w:tc>
          <w:tcPr>
            <w:tcW w:w="2149" w:type="dxa"/>
            <w:vMerge/>
          </w:tcPr>
          <w:p w:rsidR="0019581A" w:rsidRPr="00D33261" w:rsidRDefault="0019581A" w:rsidP="001256C4">
            <w:pPr>
              <w:jc w:val="center"/>
              <w:rPr>
                <w:sz w:val="16"/>
                <w:lang w:val="en-US"/>
              </w:rPr>
            </w:pPr>
          </w:p>
        </w:tc>
        <w:tc>
          <w:tcPr>
            <w:tcW w:w="1811" w:type="dxa"/>
            <w:vMerge w:val="restart"/>
          </w:tcPr>
          <w:p w:rsidR="0019581A" w:rsidRPr="00D33261" w:rsidRDefault="0019581A" w:rsidP="006E5CB3">
            <w:pPr>
              <w:pStyle w:val="a4"/>
              <w:tabs>
                <w:tab w:val="clear" w:pos="4153"/>
                <w:tab w:val="clear" w:pos="8306"/>
              </w:tabs>
              <w:spacing w:before="60" w:after="60"/>
              <w:rPr>
                <w:sz w:val="16"/>
                <w:lang w:val="ru-RU"/>
              </w:rPr>
            </w:pPr>
            <w:r w:rsidRPr="00D33261">
              <w:rPr>
                <w:sz w:val="16"/>
                <w:lang w:val="ru-RU"/>
              </w:rPr>
              <w:t xml:space="preserve">Сумму возврата Депозита и процентов по нему / </w:t>
            </w:r>
            <w:r w:rsidRPr="00D33261">
              <w:rPr>
                <w:i/>
                <w:sz w:val="16"/>
                <w:lang w:val="en-US"/>
              </w:rPr>
              <w:t>Deposit</w:t>
            </w:r>
            <w:r w:rsidRPr="00D33261">
              <w:rPr>
                <w:i/>
                <w:sz w:val="16"/>
                <w:lang w:val="ru-RU"/>
              </w:rPr>
              <w:t xml:space="preserve"> </w:t>
            </w:r>
            <w:r w:rsidRPr="00D33261">
              <w:rPr>
                <w:i/>
                <w:sz w:val="16"/>
                <w:lang w:val="en-US"/>
              </w:rPr>
              <w:t>amount</w:t>
            </w:r>
            <w:r w:rsidRPr="00D33261">
              <w:rPr>
                <w:i/>
                <w:sz w:val="16"/>
                <w:lang w:val="ru-RU"/>
              </w:rPr>
              <w:t xml:space="preserve"> </w:t>
            </w:r>
            <w:r w:rsidRPr="00D33261">
              <w:rPr>
                <w:i/>
                <w:sz w:val="16"/>
                <w:lang w:val="en-US"/>
              </w:rPr>
              <w:t>and</w:t>
            </w:r>
            <w:r w:rsidRPr="00D33261">
              <w:rPr>
                <w:i/>
                <w:sz w:val="16"/>
                <w:lang w:val="ru-RU"/>
              </w:rPr>
              <w:t xml:space="preserve"> </w:t>
            </w:r>
            <w:r w:rsidRPr="00D33261">
              <w:rPr>
                <w:i/>
                <w:sz w:val="16"/>
                <w:lang w:val="en-US"/>
              </w:rPr>
              <w:t>Interest</w:t>
            </w:r>
            <w:r w:rsidRPr="00D33261">
              <w:rPr>
                <w:i/>
                <w:sz w:val="16"/>
                <w:lang w:val="ru-RU"/>
              </w:rPr>
              <w:t xml:space="preserve"> </w:t>
            </w:r>
            <w:r w:rsidRPr="00D33261">
              <w:rPr>
                <w:i/>
                <w:sz w:val="16"/>
                <w:lang w:val="en-US"/>
              </w:rPr>
              <w:t>repayment</w:t>
            </w:r>
          </w:p>
        </w:tc>
        <w:tc>
          <w:tcPr>
            <w:tcW w:w="567" w:type="dxa"/>
          </w:tcPr>
          <w:p w:rsidR="0019581A" w:rsidRPr="00D33261" w:rsidRDefault="0019581A" w:rsidP="0046210C">
            <w:pPr>
              <w:pStyle w:val="a4"/>
              <w:tabs>
                <w:tab w:val="clear" w:pos="4153"/>
                <w:tab w:val="clear" w:pos="8306"/>
              </w:tabs>
              <w:spacing w:before="60" w:after="60"/>
              <w:ind w:left="317" w:hanging="317"/>
              <w:jc w:val="center"/>
              <w:rPr>
                <w:sz w:val="22"/>
                <w:lang w:val="ru-RU"/>
              </w:rPr>
            </w:pPr>
            <w:r w:rsidRPr="00D33261">
              <w:rPr>
                <w:sz w:val="22"/>
                <w:lang w:val="en-US"/>
              </w:rPr>
              <w:fldChar w:fldCharType="begin">
                <w:ffData>
                  <w:name w:val="Check9"/>
                  <w:enabled/>
                  <w:calcOnExit w:val="0"/>
                  <w:checkBox>
                    <w:sizeAuto/>
                    <w:default w:val="0"/>
                  </w:checkBox>
                </w:ffData>
              </w:fldChar>
            </w:r>
            <w:r w:rsidRPr="00D33261">
              <w:rPr>
                <w:sz w:val="22"/>
                <w:lang w:val="en-US"/>
              </w:rPr>
              <w:instrText xml:space="preserve"> FORMCHECKBOX </w:instrText>
            </w:r>
            <w:r w:rsidR="00E75984">
              <w:rPr>
                <w:sz w:val="22"/>
                <w:lang w:val="en-US"/>
              </w:rPr>
            </w:r>
            <w:r w:rsidR="00E75984">
              <w:rPr>
                <w:sz w:val="22"/>
                <w:lang w:val="en-US"/>
              </w:rPr>
              <w:fldChar w:fldCharType="separate"/>
            </w:r>
            <w:r w:rsidRPr="00D33261">
              <w:rPr>
                <w:sz w:val="22"/>
                <w:lang w:val="en-US"/>
              </w:rPr>
              <w:fldChar w:fldCharType="end"/>
            </w:r>
          </w:p>
        </w:tc>
        <w:tc>
          <w:tcPr>
            <w:tcW w:w="5614" w:type="dxa"/>
            <w:gridSpan w:val="2"/>
          </w:tcPr>
          <w:p w:rsidR="0019581A" w:rsidRPr="00D33261" w:rsidRDefault="0019581A" w:rsidP="006E5CB3">
            <w:pPr>
              <w:pStyle w:val="a4"/>
              <w:tabs>
                <w:tab w:val="clear" w:pos="4153"/>
                <w:tab w:val="clear" w:pos="8306"/>
              </w:tabs>
              <w:rPr>
                <w:sz w:val="16"/>
                <w:lang w:val="ru-RU"/>
              </w:rPr>
            </w:pPr>
            <w:r w:rsidRPr="00D33261">
              <w:rPr>
                <w:sz w:val="16"/>
                <w:lang w:val="ru-RU"/>
              </w:rPr>
              <w:t xml:space="preserve">просим перечислить на наш счет в </w:t>
            </w:r>
            <w:r w:rsidR="00643281" w:rsidRPr="00D33261">
              <w:rPr>
                <w:sz w:val="16"/>
                <w:lang w:val="ru-RU"/>
              </w:rPr>
              <w:t>ООО «Чайнасельхозбанк»</w:t>
            </w:r>
            <w:r w:rsidRPr="00D33261">
              <w:rPr>
                <w:sz w:val="16"/>
                <w:lang w:val="ru-RU"/>
              </w:rPr>
              <w:t xml:space="preserve"> / </w:t>
            </w:r>
            <w:r w:rsidRPr="00D33261">
              <w:rPr>
                <w:i/>
                <w:sz w:val="16"/>
                <w:lang w:val="ru-RU"/>
              </w:rPr>
              <w:t xml:space="preserve">please credit our account with </w:t>
            </w:r>
            <w:r w:rsidR="00643281" w:rsidRPr="00D33261">
              <w:rPr>
                <w:i/>
                <w:sz w:val="16"/>
                <w:lang w:val="en-US"/>
              </w:rPr>
              <w:t>ABC</w:t>
            </w:r>
            <w:r w:rsidR="00643281" w:rsidRPr="00D33261">
              <w:rPr>
                <w:i/>
                <w:sz w:val="16"/>
                <w:lang w:val="ru-RU"/>
              </w:rPr>
              <w:t xml:space="preserve"> </w:t>
            </w:r>
            <w:proofErr w:type="gramStart"/>
            <w:r w:rsidR="00643281" w:rsidRPr="00D33261">
              <w:rPr>
                <w:i/>
                <w:sz w:val="16"/>
                <w:lang w:val="en-US"/>
              </w:rPr>
              <w:t>Moscow</w:t>
            </w:r>
            <w:r w:rsidRPr="00D33261">
              <w:rPr>
                <w:sz w:val="16"/>
                <w:lang w:val="ru-RU"/>
              </w:rPr>
              <w:t xml:space="preserve">  </w:t>
            </w:r>
            <w:r w:rsidRPr="00154CBF">
              <w:rPr>
                <w:i/>
                <w:sz w:val="16"/>
                <w:lang w:val="ru-RU"/>
              </w:rPr>
              <w:t>№</w:t>
            </w:r>
            <w:proofErr w:type="gramEnd"/>
            <w:r w:rsidRPr="00D33261">
              <w:rPr>
                <w:sz w:val="16"/>
                <w:lang w:val="ru-RU"/>
              </w:rPr>
              <w:t xml:space="preserve"> </w:t>
            </w:r>
            <w:r w:rsidRPr="00D33261">
              <w:rPr>
                <w:sz w:val="16"/>
                <w:u w:val="single"/>
                <w:lang w:val="ru-RU"/>
              </w:rPr>
              <w:fldChar w:fldCharType="begin">
                <w:ffData>
                  <w:name w:val=""/>
                  <w:enabled/>
                  <w:calcOnExit w:val="0"/>
                  <w:textInput>
                    <w:maxLength w:val="20"/>
                  </w:textInput>
                </w:ffData>
              </w:fldChar>
            </w:r>
            <w:r w:rsidRPr="00D33261">
              <w:rPr>
                <w:sz w:val="16"/>
                <w:u w:val="single"/>
                <w:lang w:val="ru-RU"/>
              </w:rPr>
              <w:instrText xml:space="preserve"> FORMTEXT </w:instrText>
            </w:r>
            <w:r w:rsidRPr="00D33261">
              <w:rPr>
                <w:sz w:val="16"/>
                <w:u w:val="single"/>
                <w:lang w:val="ru-RU"/>
              </w:rPr>
            </w:r>
            <w:r w:rsidRPr="00D33261">
              <w:rPr>
                <w:sz w:val="16"/>
                <w:u w:val="single"/>
                <w:lang w:val="ru-RU"/>
              </w:rPr>
              <w:fldChar w:fldCharType="separate"/>
            </w:r>
            <w:r w:rsidRPr="00D33261">
              <w:rPr>
                <w:noProof/>
                <w:sz w:val="16"/>
                <w:u w:val="single"/>
              </w:rPr>
              <w:t> </w:t>
            </w:r>
            <w:r w:rsidRPr="00D33261">
              <w:rPr>
                <w:noProof/>
                <w:sz w:val="16"/>
                <w:u w:val="single"/>
              </w:rPr>
              <w:t> </w:t>
            </w:r>
            <w:r w:rsidRPr="00D33261">
              <w:rPr>
                <w:noProof/>
                <w:sz w:val="16"/>
                <w:u w:val="single"/>
              </w:rPr>
              <w:t> </w:t>
            </w:r>
            <w:r w:rsidRPr="00D33261">
              <w:rPr>
                <w:noProof/>
                <w:sz w:val="16"/>
                <w:u w:val="single"/>
              </w:rPr>
              <w:t> </w:t>
            </w:r>
            <w:r w:rsidRPr="00D33261">
              <w:rPr>
                <w:noProof/>
                <w:sz w:val="16"/>
                <w:u w:val="single"/>
              </w:rPr>
              <w:t> </w:t>
            </w:r>
            <w:r w:rsidRPr="00D33261">
              <w:rPr>
                <w:sz w:val="16"/>
                <w:u w:val="single"/>
                <w:lang w:val="ru-RU"/>
              </w:rPr>
              <w:fldChar w:fldCharType="end"/>
            </w:r>
          </w:p>
        </w:tc>
      </w:tr>
      <w:tr w:rsidR="0019581A" w:rsidRPr="00D33261" w:rsidTr="002F1CB2">
        <w:trPr>
          <w:cantSplit/>
          <w:trHeight w:val="510"/>
        </w:trPr>
        <w:tc>
          <w:tcPr>
            <w:tcW w:w="2149" w:type="dxa"/>
            <w:vMerge/>
            <w:tcBorders>
              <w:bottom w:val="double" w:sz="12" w:space="0" w:color="auto"/>
            </w:tcBorders>
          </w:tcPr>
          <w:p w:rsidR="0019581A" w:rsidRPr="00D33261" w:rsidRDefault="0019581A" w:rsidP="001256C4">
            <w:pPr>
              <w:jc w:val="center"/>
              <w:rPr>
                <w:sz w:val="16"/>
                <w:lang w:val="ru-RU"/>
              </w:rPr>
            </w:pPr>
          </w:p>
        </w:tc>
        <w:tc>
          <w:tcPr>
            <w:tcW w:w="1811" w:type="dxa"/>
            <w:vMerge/>
            <w:tcBorders>
              <w:bottom w:val="double" w:sz="12" w:space="0" w:color="auto"/>
            </w:tcBorders>
          </w:tcPr>
          <w:p w:rsidR="0019581A" w:rsidRPr="00D33261" w:rsidRDefault="0019581A" w:rsidP="001256C4">
            <w:pPr>
              <w:pStyle w:val="a4"/>
              <w:tabs>
                <w:tab w:val="clear" w:pos="4153"/>
                <w:tab w:val="clear" w:pos="8306"/>
              </w:tabs>
              <w:spacing w:before="120" w:after="120"/>
              <w:rPr>
                <w:sz w:val="16"/>
                <w:lang w:val="ru-RU"/>
              </w:rPr>
            </w:pPr>
          </w:p>
        </w:tc>
        <w:tc>
          <w:tcPr>
            <w:tcW w:w="567" w:type="dxa"/>
            <w:tcBorders>
              <w:bottom w:val="double" w:sz="12" w:space="0" w:color="auto"/>
            </w:tcBorders>
          </w:tcPr>
          <w:p w:rsidR="0019581A" w:rsidRPr="00D33261" w:rsidRDefault="0019581A" w:rsidP="0046210C">
            <w:pPr>
              <w:pStyle w:val="a4"/>
              <w:tabs>
                <w:tab w:val="clear" w:pos="4153"/>
                <w:tab w:val="clear" w:pos="8306"/>
              </w:tabs>
              <w:spacing w:before="60" w:after="60"/>
              <w:ind w:left="317" w:hanging="317"/>
              <w:jc w:val="center"/>
              <w:rPr>
                <w:sz w:val="22"/>
                <w:lang w:val="en-US"/>
              </w:rPr>
            </w:pPr>
            <w:r w:rsidRPr="00D33261">
              <w:rPr>
                <w:sz w:val="22"/>
                <w:lang w:val="ru-RU"/>
              </w:rPr>
              <w:fldChar w:fldCharType="begin">
                <w:ffData>
                  <w:name w:val="Check10"/>
                  <w:enabled/>
                  <w:calcOnExit w:val="0"/>
                  <w:checkBox>
                    <w:sizeAuto/>
                    <w:default w:val="0"/>
                  </w:checkBox>
                </w:ffData>
              </w:fldChar>
            </w:r>
            <w:r w:rsidRPr="00D33261">
              <w:rPr>
                <w:sz w:val="22"/>
                <w:lang w:val="ru-RU"/>
              </w:rPr>
              <w:instrText xml:space="preserve"> FORMCHECKBOX </w:instrText>
            </w:r>
            <w:r w:rsidR="00E75984">
              <w:rPr>
                <w:sz w:val="22"/>
                <w:lang w:val="ru-RU"/>
              </w:rPr>
            </w:r>
            <w:r w:rsidR="00E75984">
              <w:rPr>
                <w:sz w:val="22"/>
                <w:lang w:val="ru-RU"/>
              </w:rPr>
              <w:fldChar w:fldCharType="separate"/>
            </w:r>
            <w:r w:rsidRPr="00D33261">
              <w:rPr>
                <w:sz w:val="22"/>
                <w:lang w:val="ru-RU"/>
              </w:rPr>
              <w:fldChar w:fldCharType="end"/>
            </w:r>
          </w:p>
        </w:tc>
        <w:tc>
          <w:tcPr>
            <w:tcW w:w="5614" w:type="dxa"/>
            <w:gridSpan w:val="2"/>
            <w:tcBorders>
              <w:bottom w:val="double" w:sz="12" w:space="0" w:color="auto"/>
            </w:tcBorders>
          </w:tcPr>
          <w:p w:rsidR="0019581A" w:rsidRPr="00D33261" w:rsidRDefault="0019581A" w:rsidP="006E5CB3">
            <w:pPr>
              <w:pStyle w:val="a4"/>
              <w:tabs>
                <w:tab w:val="clear" w:pos="4153"/>
                <w:tab w:val="clear" w:pos="8306"/>
              </w:tabs>
              <w:rPr>
                <w:sz w:val="16"/>
                <w:lang w:val="en-US"/>
              </w:rPr>
            </w:pPr>
            <w:r w:rsidRPr="00D33261">
              <w:rPr>
                <w:sz w:val="16"/>
                <w:lang w:val="en-US"/>
              </w:rPr>
              <w:t xml:space="preserve">перечислить на наш счет </w:t>
            </w:r>
            <w:r w:rsidRPr="00D33261">
              <w:rPr>
                <w:sz w:val="16"/>
                <w:lang w:val="ru-RU"/>
              </w:rPr>
              <w:t>в</w:t>
            </w:r>
            <w:r w:rsidRPr="00D33261">
              <w:rPr>
                <w:sz w:val="16"/>
                <w:lang w:val="en-US"/>
              </w:rPr>
              <w:t xml:space="preserve"> </w:t>
            </w:r>
            <w:r w:rsidRPr="00D33261">
              <w:rPr>
                <w:sz w:val="16"/>
                <w:lang w:val="ru-RU"/>
              </w:rPr>
              <w:t>другом</w:t>
            </w:r>
            <w:r w:rsidRPr="00D33261">
              <w:rPr>
                <w:sz w:val="16"/>
                <w:lang w:val="en-US"/>
              </w:rPr>
              <w:t xml:space="preserve"> </w:t>
            </w:r>
            <w:r w:rsidRPr="00D33261">
              <w:rPr>
                <w:sz w:val="16"/>
                <w:lang w:val="ru-RU"/>
              </w:rPr>
              <w:t>банке</w:t>
            </w:r>
            <w:r w:rsidRPr="00D33261">
              <w:rPr>
                <w:sz w:val="16"/>
                <w:lang w:val="en-US"/>
              </w:rPr>
              <w:t xml:space="preserve"> / </w:t>
            </w:r>
            <w:r w:rsidRPr="00D33261">
              <w:rPr>
                <w:i/>
                <w:sz w:val="16"/>
                <w:lang w:val="en-US"/>
              </w:rPr>
              <w:t xml:space="preserve">please transfer to the account with another bank </w:t>
            </w:r>
            <w:r w:rsidRPr="00154CBF">
              <w:rPr>
                <w:i/>
                <w:sz w:val="16"/>
                <w:lang w:val="en-US"/>
              </w:rPr>
              <w:t>№</w:t>
            </w:r>
            <w:r w:rsidRPr="00D33261">
              <w:rPr>
                <w:sz w:val="16"/>
                <w:lang w:val="en-US"/>
              </w:rPr>
              <w:t xml:space="preserve"> </w:t>
            </w:r>
            <w:r w:rsidRPr="00D33261">
              <w:rPr>
                <w:sz w:val="16"/>
                <w:u w:val="single"/>
                <w:lang w:val="en-US"/>
              </w:rPr>
              <w:fldChar w:fldCharType="begin">
                <w:ffData>
                  <w:name w:val="Text23"/>
                  <w:enabled/>
                  <w:calcOnExit w:val="0"/>
                  <w:textInput>
                    <w:maxLength w:val="20"/>
                  </w:textInput>
                </w:ffData>
              </w:fldChar>
            </w:r>
            <w:bookmarkStart w:id="24" w:name="Text23"/>
            <w:r w:rsidRPr="00D33261">
              <w:rPr>
                <w:sz w:val="16"/>
                <w:u w:val="single"/>
                <w:lang w:val="en-US"/>
              </w:rPr>
              <w:instrText xml:space="preserve"> FORMTEXT </w:instrText>
            </w:r>
            <w:r w:rsidRPr="00D33261">
              <w:rPr>
                <w:sz w:val="16"/>
                <w:u w:val="single"/>
                <w:lang w:val="en-US"/>
              </w:rPr>
            </w:r>
            <w:r w:rsidRPr="00D33261">
              <w:rPr>
                <w:sz w:val="16"/>
                <w:u w:val="single"/>
                <w:lang w:val="en-US"/>
              </w:rPr>
              <w:fldChar w:fldCharType="separate"/>
            </w:r>
            <w:r w:rsidRPr="00D33261">
              <w:rPr>
                <w:noProof/>
                <w:sz w:val="16"/>
                <w:u w:val="single"/>
              </w:rPr>
              <w:t> </w:t>
            </w:r>
            <w:r w:rsidRPr="00D33261">
              <w:rPr>
                <w:noProof/>
                <w:sz w:val="16"/>
                <w:u w:val="single"/>
              </w:rPr>
              <w:t> </w:t>
            </w:r>
            <w:r w:rsidRPr="00D33261">
              <w:rPr>
                <w:noProof/>
                <w:sz w:val="16"/>
                <w:u w:val="single"/>
              </w:rPr>
              <w:t> </w:t>
            </w:r>
            <w:r w:rsidRPr="00D33261">
              <w:rPr>
                <w:noProof/>
                <w:sz w:val="16"/>
                <w:u w:val="single"/>
              </w:rPr>
              <w:t> </w:t>
            </w:r>
            <w:r w:rsidRPr="00D33261">
              <w:rPr>
                <w:noProof/>
                <w:sz w:val="16"/>
                <w:u w:val="single"/>
              </w:rPr>
              <w:t> </w:t>
            </w:r>
            <w:r w:rsidRPr="00D33261">
              <w:rPr>
                <w:sz w:val="16"/>
                <w:u w:val="single"/>
                <w:lang w:val="en-US"/>
              </w:rPr>
              <w:fldChar w:fldCharType="end"/>
            </w:r>
            <w:bookmarkEnd w:id="24"/>
            <w:r w:rsidRPr="00D33261">
              <w:rPr>
                <w:sz w:val="16"/>
                <w:lang w:val="en-US"/>
              </w:rPr>
              <w:t xml:space="preserve"> </w:t>
            </w:r>
          </w:p>
          <w:p w:rsidR="0019581A" w:rsidRPr="00D33261" w:rsidRDefault="0019581A" w:rsidP="00086E22">
            <w:pPr>
              <w:pStyle w:val="a4"/>
              <w:tabs>
                <w:tab w:val="clear" w:pos="4153"/>
                <w:tab w:val="clear" w:pos="8306"/>
              </w:tabs>
              <w:rPr>
                <w:sz w:val="16"/>
                <w:lang w:val="ru-RU"/>
              </w:rPr>
            </w:pPr>
            <w:r w:rsidRPr="00D33261">
              <w:rPr>
                <w:sz w:val="16"/>
                <w:lang w:val="en-US"/>
              </w:rPr>
              <w:t xml:space="preserve">Реквизиты банка / </w:t>
            </w:r>
            <w:r w:rsidRPr="00D33261">
              <w:rPr>
                <w:i/>
                <w:sz w:val="16"/>
                <w:lang w:val="en-US"/>
              </w:rPr>
              <w:t xml:space="preserve">Bank data </w:t>
            </w:r>
            <w:r w:rsidR="00086E22">
              <w:rPr>
                <w:sz w:val="16"/>
                <w:u w:val="single"/>
                <w:lang w:val="ru-RU"/>
              </w:rPr>
              <w:fldChar w:fldCharType="begin">
                <w:ffData>
                  <w:name w:val=""/>
                  <w:enabled/>
                  <w:calcOnExit w:val="0"/>
                  <w:textInput/>
                </w:ffData>
              </w:fldChar>
            </w:r>
            <w:r w:rsidR="00086E22">
              <w:rPr>
                <w:sz w:val="16"/>
                <w:u w:val="single"/>
                <w:lang w:val="ru-RU"/>
              </w:rPr>
              <w:instrText xml:space="preserve"> FORMTEXT </w:instrText>
            </w:r>
            <w:r w:rsidR="00086E22">
              <w:rPr>
                <w:sz w:val="16"/>
                <w:u w:val="single"/>
                <w:lang w:val="ru-RU"/>
              </w:rPr>
            </w:r>
            <w:r w:rsidR="00086E22">
              <w:rPr>
                <w:sz w:val="16"/>
                <w:u w:val="single"/>
                <w:lang w:val="ru-RU"/>
              </w:rPr>
              <w:fldChar w:fldCharType="separate"/>
            </w:r>
            <w:r w:rsidR="00086E22">
              <w:rPr>
                <w:noProof/>
                <w:sz w:val="16"/>
                <w:u w:val="single"/>
                <w:lang w:val="ru-RU"/>
              </w:rPr>
              <w:t> </w:t>
            </w:r>
            <w:r w:rsidR="00086E22">
              <w:rPr>
                <w:noProof/>
                <w:sz w:val="16"/>
                <w:u w:val="single"/>
                <w:lang w:val="ru-RU"/>
              </w:rPr>
              <w:t> </w:t>
            </w:r>
            <w:r w:rsidR="00086E22">
              <w:rPr>
                <w:noProof/>
                <w:sz w:val="16"/>
                <w:u w:val="single"/>
                <w:lang w:val="ru-RU"/>
              </w:rPr>
              <w:t> </w:t>
            </w:r>
            <w:r w:rsidR="00086E22">
              <w:rPr>
                <w:noProof/>
                <w:sz w:val="16"/>
                <w:u w:val="single"/>
                <w:lang w:val="ru-RU"/>
              </w:rPr>
              <w:t> </w:t>
            </w:r>
            <w:r w:rsidR="00086E22">
              <w:rPr>
                <w:noProof/>
                <w:sz w:val="16"/>
                <w:u w:val="single"/>
                <w:lang w:val="ru-RU"/>
              </w:rPr>
              <w:t> </w:t>
            </w:r>
            <w:r w:rsidR="00086E22">
              <w:rPr>
                <w:sz w:val="16"/>
                <w:u w:val="single"/>
                <w:lang w:val="ru-RU"/>
              </w:rPr>
              <w:fldChar w:fldCharType="end"/>
            </w:r>
          </w:p>
        </w:tc>
      </w:tr>
      <w:tr w:rsidR="0019581A" w:rsidRPr="003324D5" w:rsidTr="002F1CB2">
        <w:trPr>
          <w:cantSplit/>
          <w:trHeight w:val="1710"/>
        </w:trPr>
        <w:tc>
          <w:tcPr>
            <w:tcW w:w="2149" w:type="dxa"/>
            <w:tcBorders>
              <w:top w:val="double" w:sz="12" w:space="0" w:color="auto"/>
              <w:bottom w:val="single" w:sz="12" w:space="0" w:color="auto"/>
            </w:tcBorders>
            <w:vAlign w:val="center"/>
          </w:tcPr>
          <w:p w:rsidR="0019581A" w:rsidRPr="00D33261" w:rsidRDefault="0019581A" w:rsidP="001256C4">
            <w:pPr>
              <w:jc w:val="center"/>
              <w:rPr>
                <w:b/>
                <w:sz w:val="14"/>
                <w:lang w:val="ru-RU"/>
              </w:rPr>
            </w:pPr>
            <w:r w:rsidRPr="00D33261">
              <w:rPr>
                <w:b/>
                <w:sz w:val="16"/>
                <w:lang w:val="ru-RU"/>
              </w:rPr>
              <w:t xml:space="preserve">Подписи уполномоченных лиц / </w:t>
            </w:r>
            <w:r w:rsidRPr="00D33261">
              <w:rPr>
                <w:b/>
                <w:i/>
                <w:sz w:val="16"/>
                <w:lang w:val="en-GB"/>
              </w:rPr>
              <w:t>Authorised</w:t>
            </w:r>
            <w:r w:rsidRPr="00D33261">
              <w:rPr>
                <w:b/>
                <w:i/>
                <w:sz w:val="16"/>
                <w:lang w:val="ru-RU"/>
              </w:rPr>
              <w:t xml:space="preserve"> </w:t>
            </w:r>
            <w:r w:rsidR="00B87E00">
              <w:rPr>
                <w:b/>
                <w:i/>
                <w:sz w:val="16"/>
                <w:lang w:val="en-GB"/>
              </w:rPr>
              <w:t>S</w:t>
            </w:r>
            <w:r w:rsidRPr="00D33261">
              <w:rPr>
                <w:b/>
                <w:i/>
                <w:sz w:val="16"/>
                <w:lang w:val="en-GB"/>
              </w:rPr>
              <w:t>ignatures</w:t>
            </w:r>
          </w:p>
        </w:tc>
        <w:tc>
          <w:tcPr>
            <w:tcW w:w="3740" w:type="dxa"/>
            <w:gridSpan w:val="3"/>
            <w:tcBorders>
              <w:top w:val="double" w:sz="12" w:space="0" w:color="auto"/>
              <w:bottom w:val="single" w:sz="12" w:space="0" w:color="auto"/>
            </w:tcBorders>
          </w:tcPr>
          <w:p w:rsidR="0019581A" w:rsidRPr="00F9419E" w:rsidRDefault="00F9419E" w:rsidP="006E5CB3">
            <w:pPr>
              <w:jc w:val="center"/>
              <w:rPr>
                <w:b/>
                <w:sz w:val="14"/>
                <w:lang w:val="en-US"/>
              </w:rPr>
            </w:pPr>
            <w:r>
              <w:rPr>
                <w:b/>
                <w:sz w:val="14"/>
                <w:lang w:val="ru-RU"/>
              </w:rPr>
              <w:t>Вкладчик</w:t>
            </w:r>
            <w:r w:rsidRPr="003324D5">
              <w:rPr>
                <w:b/>
                <w:sz w:val="14"/>
                <w:lang w:val="en-US"/>
              </w:rPr>
              <w:t xml:space="preserve"> </w:t>
            </w:r>
            <w:r w:rsidR="0019581A" w:rsidRPr="003324D5">
              <w:rPr>
                <w:b/>
                <w:sz w:val="14"/>
                <w:lang w:val="en-US"/>
              </w:rPr>
              <w:t xml:space="preserve">/ </w:t>
            </w:r>
            <w:r w:rsidRPr="00154CBF">
              <w:rPr>
                <w:b/>
                <w:i/>
                <w:sz w:val="14"/>
                <w:lang w:val="en-US"/>
              </w:rPr>
              <w:t>Depositor</w:t>
            </w:r>
          </w:p>
          <w:p w:rsidR="0019581A" w:rsidRPr="00D33261" w:rsidRDefault="0019581A" w:rsidP="001256C4">
            <w:pPr>
              <w:pStyle w:val="a9"/>
              <w:pBdr>
                <w:bottom w:val="single" w:sz="2" w:space="1" w:color="auto"/>
              </w:pBdr>
              <w:rPr>
                <w:sz w:val="14"/>
                <w:lang w:val="en-GB"/>
              </w:rPr>
            </w:pPr>
          </w:p>
          <w:p w:rsidR="0019581A" w:rsidRPr="00D33261" w:rsidRDefault="0019581A" w:rsidP="001256C4">
            <w:pPr>
              <w:pStyle w:val="a9"/>
              <w:pBdr>
                <w:bottom w:val="single" w:sz="2" w:space="1" w:color="auto"/>
              </w:pBdr>
              <w:rPr>
                <w:sz w:val="14"/>
                <w:lang w:val="en-GB"/>
              </w:rPr>
            </w:pPr>
          </w:p>
          <w:p w:rsidR="0019581A" w:rsidRPr="00D33261" w:rsidRDefault="0019581A" w:rsidP="001256C4">
            <w:pPr>
              <w:pStyle w:val="a9"/>
              <w:pBdr>
                <w:bottom w:val="single" w:sz="2" w:space="1" w:color="auto"/>
              </w:pBdr>
              <w:rPr>
                <w:sz w:val="14"/>
                <w:lang w:val="en-GB"/>
              </w:rPr>
            </w:pPr>
          </w:p>
          <w:p w:rsidR="0019581A" w:rsidRPr="00D33261" w:rsidRDefault="0019581A" w:rsidP="001256C4">
            <w:pPr>
              <w:rPr>
                <w:lang w:val="en-US"/>
              </w:rPr>
            </w:pPr>
            <w:r w:rsidRPr="00D33261">
              <w:rPr>
                <w:b/>
                <w:sz w:val="14"/>
              </w:rPr>
              <w:t>Руководитель</w:t>
            </w:r>
            <w:r w:rsidRPr="00D33261">
              <w:rPr>
                <w:sz w:val="14"/>
                <w:lang w:val="en-US"/>
              </w:rPr>
              <w:t xml:space="preserve"> / </w:t>
            </w:r>
            <w:r w:rsidRPr="00D33261">
              <w:rPr>
                <w:i/>
                <w:sz w:val="14"/>
                <w:lang w:val="en-GB"/>
              </w:rPr>
              <w:t>Chief Executive Officer</w:t>
            </w:r>
          </w:p>
          <w:p w:rsidR="0019581A" w:rsidRPr="00D33261" w:rsidRDefault="0019581A" w:rsidP="001256C4">
            <w:pPr>
              <w:pStyle w:val="a9"/>
              <w:pBdr>
                <w:bottom w:val="single" w:sz="2" w:space="1" w:color="auto"/>
              </w:pBdr>
              <w:rPr>
                <w:sz w:val="14"/>
                <w:lang w:val="en-GB"/>
              </w:rPr>
            </w:pPr>
          </w:p>
          <w:p w:rsidR="0019581A" w:rsidRPr="00D33261" w:rsidRDefault="0019581A" w:rsidP="001256C4">
            <w:pPr>
              <w:pStyle w:val="a9"/>
              <w:pBdr>
                <w:bottom w:val="single" w:sz="2" w:space="1" w:color="auto"/>
              </w:pBdr>
              <w:rPr>
                <w:sz w:val="14"/>
                <w:lang w:val="en-GB"/>
              </w:rPr>
            </w:pPr>
          </w:p>
          <w:p w:rsidR="0019581A" w:rsidRPr="00D33261" w:rsidRDefault="0019581A" w:rsidP="001256C4">
            <w:pPr>
              <w:rPr>
                <w:i/>
                <w:sz w:val="14"/>
                <w:lang w:val="en-US"/>
              </w:rPr>
            </w:pPr>
            <w:r w:rsidRPr="00D33261">
              <w:rPr>
                <w:b/>
                <w:sz w:val="14"/>
                <w:lang w:val="en-GB"/>
              </w:rPr>
              <w:t>Главный бухгалтер</w:t>
            </w:r>
            <w:r w:rsidRPr="00D33261">
              <w:rPr>
                <w:sz w:val="14"/>
                <w:lang w:val="en-GB"/>
              </w:rPr>
              <w:t xml:space="preserve"> </w:t>
            </w:r>
            <w:r w:rsidRPr="00D33261">
              <w:rPr>
                <w:sz w:val="14"/>
                <w:lang w:val="en-US"/>
              </w:rPr>
              <w:t>/</w:t>
            </w:r>
            <w:r w:rsidRPr="00D33261">
              <w:rPr>
                <w:i/>
                <w:sz w:val="14"/>
                <w:lang w:val="en-US"/>
              </w:rPr>
              <w:t xml:space="preserve"> Chief Accountant</w:t>
            </w:r>
          </w:p>
          <w:p w:rsidR="0019581A" w:rsidRPr="00D33261" w:rsidRDefault="0019581A" w:rsidP="0046210C">
            <w:pPr>
              <w:spacing w:before="120"/>
              <w:jc w:val="center"/>
              <w:rPr>
                <w:sz w:val="14"/>
                <w:lang w:val="en-GB"/>
              </w:rPr>
            </w:pPr>
            <w:r w:rsidRPr="00D33261">
              <w:rPr>
                <w:b/>
                <w:sz w:val="14"/>
                <w:lang w:val="en-GB"/>
              </w:rPr>
              <w:t xml:space="preserve">Печать </w:t>
            </w:r>
            <w:r w:rsidRPr="00D33261">
              <w:rPr>
                <w:sz w:val="14"/>
                <w:lang w:val="en-GB"/>
              </w:rPr>
              <w:t>/</w:t>
            </w:r>
            <w:r w:rsidRPr="00D33261">
              <w:rPr>
                <w:b/>
                <w:sz w:val="14"/>
                <w:lang w:val="en-GB"/>
              </w:rPr>
              <w:t xml:space="preserve"> </w:t>
            </w:r>
            <w:r w:rsidR="00B87E00">
              <w:rPr>
                <w:i/>
                <w:sz w:val="14"/>
                <w:lang w:val="en-GB"/>
              </w:rPr>
              <w:t>Seal</w:t>
            </w:r>
          </w:p>
        </w:tc>
        <w:tc>
          <w:tcPr>
            <w:tcW w:w="4252" w:type="dxa"/>
            <w:tcBorders>
              <w:top w:val="double" w:sz="12" w:space="0" w:color="auto"/>
              <w:bottom w:val="single" w:sz="12" w:space="0" w:color="auto"/>
            </w:tcBorders>
          </w:tcPr>
          <w:p w:rsidR="0019581A" w:rsidRPr="00D33261" w:rsidRDefault="0019581A" w:rsidP="001256C4">
            <w:pPr>
              <w:jc w:val="center"/>
              <w:rPr>
                <w:i/>
                <w:sz w:val="14"/>
                <w:lang w:val="ru-RU"/>
              </w:rPr>
            </w:pPr>
            <w:r w:rsidRPr="00D33261">
              <w:rPr>
                <w:b/>
                <w:sz w:val="14"/>
                <w:lang w:val="ru-RU"/>
              </w:rPr>
              <w:t xml:space="preserve">Отметки Банка / </w:t>
            </w:r>
            <w:r w:rsidRPr="00D33261">
              <w:rPr>
                <w:b/>
                <w:i/>
                <w:sz w:val="14"/>
                <w:lang w:val="en-GB"/>
              </w:rPr>
              <w:t>Bank</w:t>
            </w:r>
            <w:r w:rsidRPr="00D33261">
              <w:rPr>
                <w:b/>
                <w:i/>
                <w:sz w:val="14"/>
                <w:lang w:val="ru-RU"/>
              </w:rPr>
              <w:t xml:space="preserve"> </w:t>
            </w:r>
            <w:r w:rsidRPr="00D33261">
              <w:rPr>
                <w:b/>
                <w:i/>
                <w:sz w:val="14"/>
                <w:lang w:val="en-GB"/>
              </w:rPr>
              <w:t>Acceptance</w:t>
            </w:r>
            <w:r w:rsidRPr="00D33261">
              <w:rPr>
                <w:i/>
                <w:sz w:val="14"/>
                <w:lang w:val="ru-RU"/>
              </w:rPr>
              <w:t xml:space="preserve"> </w:t>
            </w:r>
          </w:p>
          <w:p w:rsidR="0019581A" w:rsidRPr="003324D5" w:rsidRDefault="0019581A" w:rsidP="001256C4">
            <w:pPr>
              <w:jc w:val="center"/>
              <w:rPr>
                <w:i/>
                <w:sz w:val="14"/>
                <w:lang w:val="en-US"/>
              </w:rPr>
            </w:pPr>
            <w:r w:rsidRPr="00D33261">
              <w:rPr>
                <w:sz w:val="14"/>
                <w:lang w:val="en-GB"/>
              </w:rPr>
              <w:t>C</w:t>
            </w:r>
            <w:r w:rsidRPr="00D33261">
              <w:rPr>
                <w:sz w:val="14"/>
                <w:lang w:val="ru-RU"/>
              </w:rPr>
              <w:t xml:space="preserve">огласовано и принято к исполнению </w:t>
            </w:r>
            <w:r w:rsidR="00643281" w:rsidRPr="00D33261">
              <w:rPr>
                <w:sz w:val="16"/>
                <w:lang w:val="ru-RU"/>
              </w:rPr>
              <w:t>ООО</w:t>
            </w:r>
            <w:r w:rsidR="00643281" w:rsidRPr="003324D5">
              <w:rPr>
                <w:sz w:val="16"/>
                <w:lang w:val="en-US"/>
              </w:rPr>
              <w:t xml:space="preserve"> «</w:t>
            </w:r>
            <w:r w:rsidR="00643281" w:rsidRPr="00D33261">
              <w:rPr>
                <w:sz w:val="16"/>
                <w:lang w:val="ru-RU"/>
              </w:rPr>
              <w:t>Чайнасельхозбанк</w:t>
            </w:r>
            <w:r w:rsidR="00643281" w:rsidRPr="003324D5">
              <w:rPr>
                <w:sz w:val="16"/>
                <w:lang w:val="en-US"/>
              </w:rPr>
              <w:t>»</w:t>
            </w:r>
            <w:r w:rsidRPr="003324D5">
              <w:rPr>
                <w:i/>
                <w:sz w:val="14"/>
                <w:lang w:val="en-US"/>
              </w:rPr>
              <w:t xml:space="preserve"> / </w:t>
            </w:r>
            <w:r w:rsidRPr="00D33261">
              <w:rPr>
                <w:i/>
                <w:sz w:val="14"/>
                <w:lang w:val="en-GB"/>
              </w:rPr>
              <w:t>Agreed</w:t>
            </w:r>
            <w:r w:rsidRPr="003324D5">
              <w:rPr>
                <w:i/>
                <w:sz w:val="14"/>
                <w:lang w:val="en-US"/>
              </w:rPr>
              <w:t xml:space="preserve"> </w:t>
            </w:r>
            <w:r w:rsidRPr="00D33261">
              <w:rPr>
                <w:i/>
                <w:sz w:val="14"/>
                <w:lang w:val="en-GB"/>
              </w:rPr>
              <w:t>and</w:t>
            </w:r>
            <w:r w:rsidRPr="003324D5">
              <w:rPr>
                <w:i/>
                <w:sz w:val="14"/>
                <w:lang w:val="en-US"/>
              </w:rPr>
              <w:t xml:space="preserve"> </w:t>
            </w:r>
            <w:r w:rsidRPr="00D33261">
              <w:rPr>
                <w:i/>
                <w:sz w:val="14"/>
                <w:lang w:val="en-GB"/>
              </w:rPr>
              <w:t>accepted</w:t>
            </w:r>
            <w:r w:rsidRPr="003324D5">
              <w:rPr>
                <w:i/>
                <w:sz w:val="14"/>
                <w:lang w:val="en-US"/>
              </w:rPr>
              <w:t xml:space="preserve"> </w:t>
            </w:r>
            <w:r w:rsidRPr="00D33261">
              <w:rPr>
                <w:i/>
                <w:sz w:val="14"/>
                <w:lang w:val="en-GB"/>
              </w:rPr>
              <w:t>by</w:t>
            </w:r>
            <w:r w:rsidRPr="003324D5">
              <w:rPr>
                <w:i/>
                <w:sz w:val="14"/>
                <w:lang w:val="en-US"/>
              </w:rPr>
              <w:t xml:space="preserve"> </w:t>
            </w:r>
            <w:r w:rsidR="00643281" w:rsidRPr="00D33261">
              <w:rPr>
                <w:i/>
                <w:sz w:val="16"/>
                <w:lang w:val="en-US"/>
              </w:rPr>
              <w:t>ABC</w:t>
            </w:r>
            <w:r w:rsidR="00643281" w:rsidRPr="003324D5">
              <w:rPr>
                <w:i/>
                <w:sz w:val="16"/>
                <w:lang w:val="en-US"/>
              </w:rPr>
              <w:t xml:space="preserve"> </w:t>
            </w:r>
            <w:r w:rsidR="00643281" w:rsidRPr="00D33261">
              <w:rPr>
                <w:i/>
                <w:sz w:val="16"/>
                <w:lang w:val="en-US"/>
              </w:rPr>
              <w:t>Moscow</w:t>
            </w:r>
          </w:p>
          <w:p w:rsidR="0019581A" w:rsidRPr="003324D5" w:rsidRDefault="0019581A" w:rsidP="001256C4">
            <w:pPr>
              <w:jc w:val="center"/>
              <w:rPr>
                <w:i/>
                <w:sz w:val="14"/>
                <w:lang w:val="en-US"/>
              </w:rPr>
            </w:pPr>
          </w:p>
          <w:p w:rsidR="0019581A" w:rsidRPr="003324D5" w:rsidRDefault="0019581A" w:rsidP="001256C4">
            <w:pPr>
              <w:jc w:val="center"/>
              <w:rPr>
                <w:i/>
                <w:sz w:val="14"/>
                <w:lang w:val="en-US"/>
              </w:rPr>
            </w:pPr>
          </w:p>
          <w:p w:rsidR="0019581A" w:rsidRPr="003324D5" w:rsidRDefault="0019581A" w:rsidP="001256C4">
            <w:pPr>
              <w:jc w:val="center"/>
              <w:rPr>
                <w:b/>
                <w:sz w:val="14"/>
                <w:lang w:val="en-US"/>
              </w:rPr>
            </w:pPr>
          </w:p>
          <w:p w:rsidR="0019581A" w:rsidRPr="003324D5" w:rsidRDefault="0019581A" w:rsidP="001256C4">
            <w:pPr>
              <w:spacing w:before="40" w:after="60"/>
              <w:jc w:val="center"/>
              <w:rPr>
                <w:b/>
                <w:sz w:val="14"/>
                <w:lang w:val="en-US"/>
              </w:rPr>
            </w:pPr>
          </w:p>
        </w:tc>
      </w:tr>
    </w:tbl>
    <w:p w:rsidR="0046210C" w:rsidRPr="0063710F" w:rsidRDefault="0046210C" w:rsidP="006E5CB3">
      <w:pPr>
        <w:pStyle w:val="a4"/>
        <w:tabs>
          <w:tab w:val="clear" w:pos="4153"/>
          <w:tab w:val="clear" w:pos="8306"/>
        </w:tabs>
        <w:spacing w:before="60"/>
        <w:ind w:left="-357"/>
        <w:rPr>
          <w:sz w:val="16"/>
          <w:lang w:val="en-US"/>
        </w:rPr>
      </w:pPr>
    </w:p>
    <w:p w:rsidR="0019581A" w:rsidRPr="00154CBF" w:rsidRDefault="0019581A" w:rsidP="006E5CB3">
      <w:pPr>
        <w:pStyle w:val="a4"/>
        <w:tabs>
          <w:tab w:val="clear" w:pos="4153"/>
          <w:tab w:val="clear" w:pos="8306"/>
        </w:tabs>
        <w:spacing w:before="60"/>
        <w:ind w:left="-357"/>
        <w:rPr>
          <w:i/>
          <w:sz w:val="16"/>
          <w:lang w:val="en-US"/>
        </w:rPr>
      </w:pPr>
      <w:r w:rsidRPr="00D33261">
        <w:rPr>
          <w:sz w:val="16"/>
          <w:lang w:val="ru-RU"/>
        </w:rPr>
        <w:t xml:space="preserve">Отметка Операционного </w:t>
      </w:r>
      <w:r w:rsidR="005D4F61">
        <w:rPr>
          <w:sz w:val="16"/>
          <w:lang w:val="ru-RU"/>
        </w:rPr>
        <w:t>управления</w:t>
      </w:r>
      <w:r w:rsidR="0099779F">
        <w:rPr>
          <w:sz w:val="16"/>
          <w:lang w:val="ru-RU"/>
        </w:rPr>
        <w:t xml:space="preserve"> Банка о </w:t>
      </w:r>
      <w:r w:rsidR="00F9419E">
        <w:rPr>
          <w:sz w:val="16"/>
          <w:lang w:val="ru-RU"/>
        </w:rPr>
        <w:t xml:space="preserve">номере </w:t>
      </w:r>
      <w:r w:rsidR="0099779F">
        <w:rPr>
          <w:sz w:val="16"/>
          <w:lang w:val="ru-RU"/>
        </w:rPr>
        <w:t>д</w:t>
      </w:r>
      <w:r w:rsidRPr="00D33261">
        <w:rPr>
          <w:sz w:val="16"/>
          <w:lang w:val="ru-RU"/>
        </w:rPr>
        <w:t xml:space="preserve">епозитного счета к открытию </w:t>
      </w:r>
      <w:r w:rsidRPr="00154CBF">
        <w:rPr>
          <w:sz w:val="16"/>
          <w:lang w:val="en-US"/>
        </w:rPr>
        <w:t>(</w:t>
      </w:r>
      <w:r w:rsidRPr="00D33261">
        <w:rPr>
          <w:sz w:val="16"/>
          <w:lang w:val="ru-RU"/>
        </w:rPr>
        <w:t>использованию</w:t>
      </w:r>
      <w:r w:rsidRPr="00154CBF">
        <w:rPr>
          <w:sz w:val="16"/>
          <w:lang w:val="en-US"/>
        </w:rPr>
        <w:t xml:space="preserve">) / </w:t>
      </w:r>
      <w:r w:rsidRPr="00D33261">
        <w:rPr>
          <w:i/>
          <w:sz w:val="16"/>
          <w:lang w:val="en-US"/>
        </w:rPr>
        <w:t>Operations</w:t>
      </w:r>
      <w:r w:rsidRPr="00154CBF">
        <w:rPr>
          <w:i/>
          <w:sz w:val="16"/>
          <w:lang w:val="en-US"/>
        </w:rPr>
        <w:t xml:space="preserve"> </w:t>
      </w:r>
      <w:r w:rsidRPr="00D33261">
        <w:rPr>
          <w:i/>
          <w:sz w:val="16"/>
          <w:lang w:val="en-US"/>
        </w:rPr>
        <w:t>de</w:t>
      </w:r>
      <w:r w:rsidR="0099779F">
        <w:rPr>
          <w:i/>
          <w:sz w:val="16"/>
          <w:lang w:val="en-US"/>
        </w:rPr>
        <w:t>partment</w:t>
      </w:r>
      <w:r w:rsidR="0099779F" w:rsidRPr="00154CBF">
        <w:rPr>
          <w:i/>
          <w:sz w:val="16"/>
          <w:lang w:val="en-US"/>
        </w:rPr>
        <w:t xml:space="preserve"> </w:t>
      </w:r>
      <w:r w:rsidR="0099779F">
        <w:rPr>
          <w:i/>
          <w:sz w:val="16"/>
          <w:lang w:val="en-US"/>
        </w:rPr>
        <w:t>notes</w:t>
      </w:r>
      <w:r w:rsidR="0099779F" w:rsidRPr="00154CBF">
        <w:rPr>
          <w:i/>
          <w:sz w:val="16"/>
          <w:lang w:val="en-US"/>
        </w:rPr>
        <w:t xml:space="preserve"> </w:t>
      </w:r>
      <w:r w:rsidR="0099779F">
        <w:rPr>
          <w:i/>
          <w:sz w:val="16"/>
          <w:lang w:val="en-US"/>
        </w:rPr>
        <w:t>about</w:t>
      </w:r>
      <w:r w:rsidR="0099779F" w:rsidRPr="00154CBF">
        <w:rPr>
          <w:i/>
          <w:sz w:val="16"/>
          <w:lang w:val="en-US"/>
        </w:rPr>
        <w:t xml:space="preserve"> </w:t>
      </w:r>
      <w:r w:rsidR="00F9419E">
        <w:rPr>
          <w:i/>
          <w:sz w:val="16"/>
          <w:lang w:val="en-US"/>
        </w:rPr>
        <w:t>D</w:t>
      </w:r>
      <w:r w:rsidR="00F9419E" w:rsidRPr="00D33261">
        <w:rPr>
          <w:i/>
          <w:sz w:val="16"/>
          <w:lang w:val="en-US"/>
        </w:rPr>
        <w:t>eposit</w:t>
      </w:r>
      <w:r w:rsidR="00F9419E" w:rsidRPr="00154CBF">
        <w:rPr>
          <w:i/>
          <w:sz w:val="16"/>
          <w:lang w:val="en-US"/>
        </w:rPr>
        <w:t xml:space="preserve"> </w:t>
      </w:r>
      <w:r w:rsidR="00F9419E">
        <w:rPr>
          <w:i/>
          <w:sz w:val="16"/>
          <w:lang w:val="en-US"/>
        </w:rPr>
        <w:t>A</w:t>
      </w:r>
      <w:r w:rsidRPr="00D33261">
        <w:rPr>
          <w:i/>
          <w:sz w:val="16"/>
          <w:lang w:val="en-US"/>
        </w:rPr>
        <w:t>ccount</w:t>
      </w:r>
      <w:r w:rsidRPr="00154CBF">
        <w:rPr>
          <w:i/>
          <w:sz w:val="16"/>
          <w:lang w:val="en-US"/>
        </w:rPr>
        <w:t xml:space="preserve"> </w:t>
      </w:r>
      <w:r w:rsidR="00F9419E">
        <w:rPr>
          <w:i/>
          <w:sz w:val="16"/>
          <w:lang w:val="en-US"/>
        </w:rPr>
        <w:t>Number</w:t>
      </w:r>
      <w:r w:rsidR="00F9419E" w:rsidRPr="00154CBF">
        <w:rPr>
          <w:i/>
          <w:sz w:val="16"/>
          <w:lang w:val="en-US"/>
        </w:rPr>
        <w:t xml:space="preserve"> </w:t>
      </w:r>
      <w:r w:rsidRPr="00D33261">
        <w:rPr>
          <w:i/>
          <w:sz w:val="16"/>
          <w:lang w:val="en-US"/>
        </w:rPr>
        <w:t>for</w:t>
      </w:r>
      <w:r w:rsidRPr="00154CBF">
        <w:rPr>
          <w:i/>
          <w:sz w:val="16"/>
          <w:lang w:val="en-US"/>
        </w:rPr>
        <w:t xml:space="preserve"> </w:t>
      </w:r>
      <w:r w:rsidRPr="00D33261">
        <w:rPr>
          <w:i/>
          <w:sz w:val="16"/>
          <w:lang w:val="en-US"/>
        </w:rPr>
        <w:t>opening</w:t>
      </w:r>
      <w:r w:rsidRPr="00154CBF">
        <w:rPr>
          <w:i/>
          <w:sz w:val="16"/>
          <w:lang w:val="en-US"/>
        </w:rPr>
        <w:t xml:space="preserve"> (</w:t>
      </w:r>
      <w:r w:rsidRPr="00D33261">
        <w:rPr>
          <w:i/>
          <w:sz w:val="16"/>
          <w:lang w:val="en-US"/>
        </w:rPr>
        <w:t>using</w:t>
      </w:r>
      <w:r w:rsidRPr="00154CBF">
        <w:rPr>
          <w:i/>
          <w:sz w:val="16"/>
          <w:lang w:val="en-US"/>
        </w:rPr>
        <w:t>)</w:t>
      </w:r>
    </w:p>
    <w:p w:rsidR="0019581A" w:rsidRPr="00154CBF" w:rsidRDefault="000B51A2" w:rsidP="0019581A">
      <w:pPr>
        <w:pStyle w:val="a4"/>
        <w:tabs>
          <w:tab w:val="clear" w:pos="4153"/>
          <w:tab w:val="clear" w:pos="8306"/>
        </w:tabs>
        <w:ind w:left="284"/>
        <w:rPr>
          <w:i/>
          <w:sz w:val="10"/>
          <w:lang w:val="en-US"/>
        </w:rPr>
      </w:pPr>
      <w:r w:rsidRPr="00D33261">
        <w:rPr>
          <w:noProof/>
          <w:sz w:val="16"/>
          <w:lang w:val="ru-RU" w:eastAsia="ru-RU"/>
        </w:rPr>
        <mc:AlternateContent>
          <mc:Choice Requires="wps">
            <w:drawing>
              <wp:anchor distT="0" distB="0" distL="114300" distR="114300" simplePos="0" relativeHeight="251658240" behindDoc="0" locked="0" layoutInCell="1" allowOverlap="1">
                <wp:simplePos x="0" y="0"/>
                <wp:positionH relativeFrom="column">
                  <wp:posOffset>-355281</wp:posOffset>
                </wp:positionH>
                <wp:positionV relativeFrom="paragraph">
                  <wp:posOffset>55563</wp:posOffset>
                </wp:positionV>
                <wp:extent cx="4213542" cy="274320"/>
                <wp:effectExtent l="0" t="0" r="1587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542" cy="274320"/>
                        </a:xfrm>
                        <a:prstGeom prst="rect">
                          <a:avLst/>
                        </a:prstGeom>
                        <a:solidFill>
                          <a:srgbClr val="FFFFFF"/>
                        </a:solidFill>
                        <a:ln w="15875">
                          <a:solidFill>
                            <a:srgbClr val="000000"/>
                          </a:solidFill>
                          <a:miter lim="800000"/>
                          <a:headEnd/>
                          <a:tailEnd/>
                        </a:ln>
                      </wps:spPr>
                      <wps:txbx>
                        <w:txbxContent>
                          <w:p w:rsidR="00F3621F" w:rsidRDefault="00F3621F" w:rsidP="001958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95pt;margin-top:4.4pt;width:331.7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" strokeweight="1.25pt">
                <v:textbox>
                  <w:txbxContent>
                    <w:p w:rsidR="00F3621F" w:rsidRDefault="00F3621F" w:rsidP="0019581A"/>
                  </w:txbxContent>
                </v:textbox>
              </v:shape>
            </w:pict>
          </mc:Fallback>
        </mc:AlternateContent>
      </w:r>
    </w:p>
    <w:tbl>
      <w:tblPr>
        <w:tblW w:w="0" w:type="auto"/>
        <w:tblInd w:w="7308" w:type="dxa"/>
        <w:tblLayout w:type="fixed"/>
        <w:tblLook w:val="0000" w:firstRow="0" w:lastRow="0" w:firstColumn="0" w:lastColumn="0" w:noHBand="0" w:noVBand="0"/>
      </w:tblPr>
      <w:tblGrid>
        <w:gridCol w:w="2268"/>
      </w:tblGrid>
      <w:tr w:rsidR="0019581A" w:rsidRPr="00D33261" w:rsidTr="006E5CB3">
        <w:tc>
          <w:tcPr>
            <w:tcW w:w="2268" w:type="dxa"/>
          </w:tcPr>
          <w:p w:rsidR="0019581A" w:rsidRPr="00154CBF" w:rsidRDefault="0019581A" w:rsidP="001256C4">
            <w:pPr>
              <w:pStyle w:val="a4"/>
              <w:pBdr>
                <w:bottom w:val="single" w:sz="12" w:space="1" w:color="auto"/>
              </w:pBdr>
              <w:tabs>
                <w:tab w:val="clear" w:pos="4153"/>
                <w:tab w:val="clear" w:pos="8306"/>
              </w:tabs>
              <w:ind w:left="1593" w:hanging="1593"/>
              <w:rPr>
                <w:lang w:val="en-US"/>
              </w:rPr>
            </w:pPr>
          </w:p>
          <w:p w:rsidR="0019581A" w:rsidRPr="00D33261" w:rsidRDefault="0019581A" w:rsidP="001256C4">
            <w:pPr>
              <w:pStyle w:val="a4"/>
              <w:tabs>
                <w:tab w:val="clear" w:pos="4153"/>
                <w:tab w:val="clear" w:pos="8306"/>
              </w:tabs>
              <w:ind w:left="1593" w:hanging="1593"/>
              <w:jc w:val="center"/>
              <w:rPr>
                <w:sz w:val="14"/>
                <w:lang w:val="en-US"/>
              </w:rPr>
            </w:pPr>
            <w:r w:rsidRPr="00D33261">
              <w:rPr>
                <w:sz w:val="14"/>
                <w:lang w:val="ru-RU"/>
              </w:rPr>
              <w:t xml:space="preserve">Подпись </w:t>
            </w:r>
            <w:r w:rsidRPr="00D33261">
              <w:rPr>
                <w:sz w:val="14"/>
                <w:lang w:val="en-US"/>
              </w:rPr>
              <w:t xml:space="preserve">/ </w:t>
            </w:r>
            <w:r w:rsidRPr="00D33261">
              <w:rPr>
                <w:i/>
                <w:sz w:val="14"/>
                <w:lang w:val="en-US"/>
              </w:rPr>
              <w:t>Signature</w:t>
            </w:r>
          </w:p>
        </w:tc>
      </w:tr>
    </w:tbl>
    <w:p w:rsidR="005D4F61" w:rsidRDefault="005D4F61" w:rsidP="006E5CB3">
      <w:pPr>
        <w:pStyle w:val="a4"/>
        <w:jc w:val="right"/>
        <w:rPr>
          <w:sz w:val="16"/>
          <w:lang w:val="ru-RU"/>
        </w:rPr>
      </w:pPr>
    </w:p>
    <w:p w:rsidR="005D4F61" w:rsidRDefault="005D4F61" w:rsidP="006E5CB3">
      <w:pPr>
        <w:pStyle w:val="a4"/>
        <w:jc w:val="right"/>
        <w:rPr>
          <w:sz w:val="16"/>
          <w:lang w:val="ru-RU"/>
        </w:rPr>
      </w:pPr>
    </w:p>
    <w:p w:rsidR="002F1CB2" w:rsidRDefault="002F1CB2">
      <w:pPr>
        <w:rPr>
          <w:sz w:val="16"/>
          <w:lang w:val="ru-RU"/>
        </w:rPr>
      </w:pPr>
      <w:r>
        <w:rPr>
          <w:sz w:val="16"/>
          <w:lang w:val="ru-RU"/>
        </w:rPr>
        <w:br w:type="page"/>
      </w:r>
    </w:p>
    <w:p w:rsidR="00FB328C" w:rsidRDefault="00FB328C" w:rsidP="006E5CB3">
      <w:pPr>
        <w:pStyle w:val="a4"/>
        <w:jc w:val="right"/>
        <w:rPr>
          <w:sz w:val="16"/>
          <w:lang w:val="ru-RU"/>
        </w:rPr>
      </w:pPr>
    </w:p>
    <w:p w:rsidR="00FB328C" w:rsidRDefault="00FB328C" w:rsidP="006E5CB3">
      <w:pPr>
        <w:pStyle w:val="a4"/>
        <w:jc w:val="right"/>
        <w:rPr>
          <w:sz w:val="16"/>
          <w:lang w:val="ru-RU"/>
        </w:rPr>
      </w:pPr>
    </w:p>
    <w:p w:rsidR="00FB328C" w:rsidRDefault="00FB328C" w:rsidP="006E5CB3">
      <w:pPr>
        <w:pStyle w:val="a4"/>
        <w:jc w:val="right"/>
        <w:rPr>
          <w:sz w:val="16"/>
          <w:lang w:val="ru-RU"/>
        </w:rPr>
      </w:pPr>
    </w:p>
    <w:p w:rsidR="00FB328C" w:rsidRDefault="00FB328C" w:rsidP="006E5CB3">
      <w:pPr>
        <w:pStyle w:val="a4"/>
        <w:jc w:val="right"/>
        <w:rPr>
          <w:sz w:val="16"/>
          <w:lang w:val="ru-RU"/>
        </w:rPr>
      </w:pPr>
    </w:p>
    <w:p w:rsidR="00FB328C" w:rsidRPr="00D33261" w:rsidRDefault="00FB328C" w:rsidP="00FB328C">
      <w:pPr>
        <w:pStyle w:val="a4"/>
        <w:jc w:val="right"/>
        <w:rPr>
          <w:sz w:val="16"/>
          <w:lang w:val="ru-RU"/>
        </w:rPr>
      </w:pPr>
      <w:r w:rsidRPr="00D33261">
        <w:rPr>
          <w:sz w:val="16"/>
          <w:lang w:val="ru-RU"/>
        </w:rPr>
        <w:t xml:space="preserve">Приложение №2 к Договору об условиях размещения депозитов / </w:t>
      </w:r>
    </w:p>
    <w:p w:rsidR="00FB328C" w:rsidRPr="00D33261" w:rsidRDefault="00FB328C" w:rsidP="00FB328C">
      <w:pPr>
        <w:pStyle w:val="a4"/>
        <w:tabs>
          <w:tab w:val="clear" w:pos="4153"/>
          <w:tab w:val="clear" w:pos="8306"/>
        </w:tabs>
        <w:jc w:val="right"/>
        <w:rPr>
          <w:lang w:val="en-US"/>
        </w:rPr>
      </w:pPr>
      <w:r w:rsidRPr="00D33261">
        <w:rPr>
          <w:i/>
          <w:sz w:val="16"/>
          <w:lang w:val="en-US"/>
        </w:rPr>
        <w:t>A</w:t>
      </w:r>
      <w:r w:rsidR="00B87E00">
        <w:rPr>
          <w:i/>
          <w:sz w:val="16"/>
          <w:lang w:val="en-US"/>
        </w:rPr>
        <w:t>ppendix №2 to the Agreement on T</w:t>
      </w:r>
      <w:r w:rsidRPr="00D33261">
        <w:rPr>
          <w:i/>
          <w:sz w:val="16"/>
          <w:lang w:val="en-US"/>
        </w:rPr>
        <w:t>e</w:t>
      </w:r>
      <w:r w:rsidR="00B87E00">
        <w:rPr>
          <w:i/>
          <w:sz w:val="16"/>
          <w:lang w:val="en-US"/>
        </w:rPr>
        <w:t>rms and Conditions of Deposits P</w:t>
      </w:r>
      <w:r w:rsidRPr="00D33261">
        <w:rPr>
          <w:i/>
          <w:sz w:val="16"/>
          <w:lang w:val="en-US"/>
        </w:rPr>
        <w:t>lacement</w:t>
      </w:r>
    </w:p>
    <w:p w:rsidR="00FB328C" w:rsidRDefault="00FB328C" w:rsidP="00FB328C">
      <w:pPr>
        <w:pStyle w:val="6"/>
        <w:keepNext/>
        <w:spacing w:before="0" w:after="0"/>
        <w:jc w:val="center"/>
        <w:rPr>
          <w:bCs w:val="0"/>
          <w:szCs w:val="20"/>
          <w:lang w:val="en-US"/>
        </w:rPr>
      </w:pPr>
    </w:p>
    <w:p w:rsidR="002F1CB2" w:rsidRPr="002F1CB2" w:rsidRDefault="002F1CB2" w:rsidP="002F1CB2">
      <w:pPr>
        <w:rPr>
          <w:lang w:val="en-US"/>
        </w:rPr>
      </w:pPr>
    </w:p>
    <w:p w:rsidR="00FB328C" w:rsidRPr="003324D5" w:rsidRDefault="00FB328C" w:rsidP="00FB328C">
      <w:pPr>
        <w:pStyle w:val="6"/>
        <w:keepNext/>
        <w:spacing w:before="0" w:after="0"/>
        <w:jc w:val="center"/>
        <w:rPr>
          <w:bCs w:val="0"/>
          <w:szCs w:val="20"/>
          <w:lang w:val="en-US"/>
        </w:rPr>
      </w:pPr>
      <w:r w:rsidRPr="00D33261">
        <w:rPr>
          <w:bCs w:val="0"/>
          <w:szCs w:val="20"/>
          <w:lang w:val="ru-RU"/>
        </w:rPr>
        <w:t>ЗАЯВЛЕНИЕ</w:t>
      </w:r>
      <w:r w:rsidRPr="003324D5">
        <w:rPr>
          <w:bCs w:val="0"/>
          <w:szCs w:val="20"/>
          <w:lang w:val="en-US"/>
        </w:rPr>
        <w:t xml:space="preserve"> </w:t>
      </w:r>
      <w:r w:rsidRPr="00D33261">
        <w:rPr>
          <w:bCs w:val="0"/>
          <w:szCs w:val="20"/>
          <w:lang w:val="ru-RU"/>
        </w:rPr>
        <w:t>НА</w:t>
      </w:r>
      <w:r w:rsidRPr="003324D5">
        <w:rPr>
          <w:bCs w:val="0"/>
          <w:szCs w:val="20"/>
          <w:lang w:val="en-US"/>
        </w:rPr>
        <w:t xml:space="preserve"> </w:t>
      </w:r>
      <w:r w:rsidRPr="00D33261">
        <w:rPr>
          <w:bCs w:val="0"/>
          <w:szCs w:val="20"/>
          <w:lang w:val="ru-RU"/>
        </w:rPr>
        <w:t>ДОСРОЧНЫЙ</w:t>
      </w:r>
      <w:r w:rsidRPr="003324D5">
        <w:rPr>
          <w:bCs w:val="0"/>
          <w:szCs w:val="20"/>
          <w:lang w:val="en-US"/>
        </w:rPr>
        <w:t xml:space="preserve"> </w:t>
      </w:r>
      <w:r w:rsidRPr="00D33261">
        <w:rPr>
          <w:bCs w:val="0"/>
          <w:szCs w:val="20"/>
          <w:lang w:val="ru-RU"/>
        </w:rPr>
        <w:t>ВОЗВРАТ</w:t>
      </w:r>
      <w:r w:rsidRPr="003324D5">
        <w:rPr>
          <w:bCs w:val="0"/>
          <w:szCs w:val="20"/>
          <w:lang w:val="en-US"/>
        </w:rPr>
        <w:t xml:space="preserve"> </w:t>
      </w:r>
      <w:r w:rsidRPr="00D33261">
        <w:rPr>
          <w:bCs w:val="0"/>
          <w:szCs w:val="20"/>
          <w:lang w:val="ru-RU"/>
        </w:rPr>
        <w:t>ДЕПОЗИТА</w:t>
      </w:r>
    </w:p>
    <w:p w:rsidR="00FB328C" w:rsidRPr="00D33261" w:rsidRDefault="00FB328C" w:rsidP="00FB328C">
      <w:pPr>
        <w:jc w:val="center"/>
        <w:rPr>
          <w:i/>
          <w:lang w:val="en-US"/>
        </w:rPr>
      </w:pPr>
      <w:r w:rsidRPr="00D33261">
        <w:rPr>
          <w:i/>
          <w:lang w:val="en-US"/>
        </w:rPr>
        <w:t xml:space="preserve">APPLICATION FOR DEPOSIT </w:t>
      </w:r>
      <w:r w:rsidR="00604B69">
        <w:rPr>
          <w:i/>
          <w:lang w:val="en-US"/>
        </w:rPr>
        <w:t>EARLY TERMINATION</w:t>
      </w:r>
      <w:r w:rsidRPr="00D33261">
        <w:rPr>
          <w:i/>
          <w:lang w:val="en-US"/>
        </w:rPr>
        <w:t xml:space="preserve">   </w:t>
      </w:r>
    </w:p>
    <w:p w:rsidR="00FB328C" w:rsidRPr="00D33261" w:rsidRDefault="00FB328C" w:rsidP="00FB328C">
      <w:pPr>
        <w:jc w:val="center"/>
        <w:rPr>
          <w:i/>
          <w:lang w:val="en-US"/>
        </w:rPr>
      </w:pPr>
    </w:p>
    <w:p w:rsidR="00FB328C" w:rsidRPr="00D33261" w:rsidRDefault="00FB328C" w:rsidP="00FB328C">
      <w:pPr>
        <w:jc w:val="right"/>
        <w:rPr>
          <w:sz w:val="16"/>
          <w:lang w:val="en-US"/>
        </w:rPr>
      </w:pPr>
      <w:r w:rsidRPr="00D33261">
        <w:rPr>
          <w:sz w:val="16"/>
          <w:lang w:val="en-US"/>
        </w:rPr>
        <w:t>«</w:t>
      </w:r>
      <w:r w:rsidRPr="00D33261">
        <w:rPr>
          <w:sz w:val="16"/>
          <w:u w:val="single"/>
          <w:lang w:val="ru-RU"/>
        </w:rPr>
        <w:fldChar w:fldCharType="begin">
          <w:ffData>
            <w:name w:val="Text17"/>
            <w:enabled/>
            <w:calcOnExit w:val="0"/>
            <w:textInput>
              <w:maxLength w:val="2"/>
            </w:textInput>
          </w:ffData>
        </w:fldChar>
      </w:r>
      <w:r w:rsidRPr="00D33261">
        <w:rPr>
          <w:sz w:val="16"/>
          <w:u w:val="single"/>
          <w:lang w:val="en-US"/>
        </w:rPr>
        <w:instrText xml:space="preserve"> FORMTEXT </w:instrText>
      </w:r>
      <w:r w:rsidRPr="00D33261">
        <w:rPr>
          <w:sz w:val="16"/>
          <w:u w:val="single"/>
          <w:lang w:val="ru-RU"/>
        </w:rPr>
      </w:r>
      <w:r w:rsidRPr="00D33261">
        <w:rPr>
          <w:sz w:val="16"/>
          <w:u w:val="single"/>
          <w:lang w:val="ru-RU"/>
        </w:rPr>
        <w:fldChar w:fldCharType="separate"/>
      </w:r>
      <w:r w:rsidRPr="00D33261">
        <w:rPr>
          <w:noProof/>
          <w:sz w:val="16"/>
          <w:u w:val="single"/>
        </w:rPr>
        <w:t> </w:t>
      </w:r>
      <w:r w:rsidRPr="00D33261">
        <w:rPr>
          <w:noProof/>
          <w:sz w:val="16"/>
          <w:u w:val="single"/>
        </w:rPr>
        <w:t> </w:t>
      </w:r>
      <w:r w:rsidRPr="00D33261">
        <w:rPr>
          <w:sz w:val="16"/>
          <w:u w:val="single"/>
          <w:lang w:val="ru-RU"/>
        </w:rPr>
        <w:fldChar w:fldCharType="end"/>
      </w:r>
      <w:r w:rsidRPr="00D33261">
        <w:rPr>
          <w:sz w:val="16"/>
          <w:lang w:val="en-US"/>
        </w:rPr>
        <w:t xml:space="preserve">» </w:t>
      </w:r>
      <w:r w:rsidRPr="00D33261">
        <w:rPr>
          <w:sz w:val="16"/>
          <w:u w:val="single"/>
          <w:lang w:val="ru-RU"/>
        </w:rPr>
        <w:fldChar w:fldCharType="begin">
          <w:ffData>
            <w:name w:val="Dropdown1"/>
            <w:enabled/>
            <w:calcOnExit w:val="0"/>
            <w:ddList>
              <w:result w:val="14"/>
              <w:listEntry w:val="января"/>
              <w:listEntry w:val="февраля"/>
              <w:listEntry w:val="марта"/>
              <w:listEntry w:val="апреля"/>
              <w:listEntry w:val="мая"/>
              <w:listEntry w:val="июня"/>
              <w:listEntry w:val="июля"/>
              <w:listEntry w:val="августа"/>
              <w:listEntry w:val="сентября"/>
              <w:listEntry w:val="октября"/>
              <w:listEntry w:val="сентября"/>
              <w:listEntry w:val="октября"/>
              <w:listEntry w:val="ноября"/>
              <w:listEntry w:val="декабря"/>
              <w:listEntry w:val="           "/>
            </w:ddList>
          </w:ffData>
        </w:fldChar>
      </w:r>
      <w:r w:rsidRPr="00D33261">
        <w:rPr>
          <w:sz w:val="16"/>
          <w:u w:val="single"/>
          <w:lang w:val="en-US"/>
        </w:rPr>
        <w:instrText xml:space="preserve"> FORMDROPDOWN </w:instrText>
      </w:r>
      <w:r w:rsidR="00E75984">
        <w:rPr>
          <w:sz w:val="16"/>
          <w:u w:val="single"/>
          <w:lang w:val="ru-RU"/>
        </w:rPr>
      </w:r>
      <w:r w:rsidR="00E75984">
        <w:rPr>
          <w:sz w:val="16"/>
          <w:u w:val="single"/>
          <w:lang w:val="ru-RU"/>
        </w:rPr>
        <w:fldChar w:fldCharType="separate"/>
      </w:r>
      <w:r w:rsidRPr="00D33261">
        <w:rPr>
          <w:sz w:val="16"/>
          <w:u w:val="single"/>
          <w:lang w:val="ru-RU"/>
        </w:rPr>
        <w:fldChar w:fldCharType="end"/>
      </w:r>
      <w:r w:rsidRPr="00D33261">
        <w:rPr>
          <w:sz w:val="16"/>
          <w:lang w:val="en-US"/>
        </w:rPr>
        <w:t xml:space="preserve"> 20</w:t>
      </w:r>
      <w:r w:rsidRPr="00D33261">
        <w:rPr>
          <w:sz w:val="16"/>
          <w:u w:val="single"/>
          <w:lang w:val="ru-RU"/>
        </w:rPr>
        <w:fldChar w:fldCharType="begin">
          <w:ffData>
            <w:name w:val="Text3"/>
            <w:enabled/>
            <w:calcOnExit w:val="0"/>
            <w:textInput>
              <w:type w:val="number"/>
              <w:maxLength w:val="2"/>
            </w:textInput>
          </w:ffData>
        </w:fldChar>
      </w:r>
      <w:r w:rsidRPr="00D33261">
        <w:rPr>
          <w:sz w:val="16"/>
          <w:u w:val="single"/>
          <w:lang w:val="en-US"/>
        </w:rPr>
        <w:instrText xml:space="preserve"> FORMTEXT </w:instrText>
      </w:r>
      <w:r w:rsidRPr="00D33261">
        <w:rPr>
          <w:sz w:val="16"/>
          <w:u w:val="single"/>
          <w:lang w:val="ru-RU"/>
        </w:rPr>
      </w:r>
      <w:r w:rsidRPr="00D33261">
        <w:rPr>
          <w:sz w:val="16"/>
          <w:u w:val="single"/>
          <w:lang w:val="ru-RU"/>
        </w:rPr>
        <w:fldChar w:fldCharType="separate"/>
      </w:r>
      <w:r w:rsidRPr="00D33261">
        <w:rPr>
          <w:noProof/>
          <w:sz w:val="16"/>
          <w:u w:val="single"/>
          <w:lang w:val="ru-RU"/>
        </w:rPr>
        <w:t> </w:t>
      </w:r>
      <w:r w:rsidRPr="00D33261">
        <w:rPr>
          <w:noProof/>
          <w:sz w:val="16"/>
          <w:u w:val="single"/>
          <w:lang w:val="ru-RU"/>
        </w:rPr>
        <w:t> </w:t>
      </w:r>
      <w:r w:rsidRPr="00D33261">
        <w:rPr>
          <w:sz w:val="16"/>
          <w:u w:val="single"/>
          <w:lang w:val="ru-RU"/>
        </w:rPr>
        <w:fldChar w:fldCharType="end"/>
      </w:r>
      <w:r w:rsidRPr="00D33261">
        <w:rPr>
          <w:sz w:val="16"/>
          <w:lang w:val="ru-RU"/>
        </w:rPr>
        <w:t>г</w:t>
      </w:r>
      <w:r w:rsidRPr="00D33261">
        <w:rPr>
          <w:sz w:val="16"/>
          <w:lang w:val="en-US"/>
        </w:rPr>
        <w:t>.</w:t>
      </w:r>
    </w:p>
    <w:p w:rsidR="00FB328C" w:rsidRPr="00D33261" w:rsidRDefault="00FB328C" w:rsidP="00FB328C">
      <w:pPr>
        <w:jc w:val="right"/>
        <w:rPr>
          <w:sz w:val="10"/>
          <w:lang w:val="en-US"/>
        </w:rPr>
      </w:pPr>
    </w:p>
    <w:p w:rsidR="00FB328C" w:rsidRPr="00D33261" w:rsidRDefault="00FB328C" w:rsidP="00FB328C">
      <w:pPr>
        <w:ind w:left="-284"/>
        <w:jc w:val="both"/>
        <w:rPr>
          <w:i/>
          <w:sz w:val="16"/>
          <w:lang w:val="en-US"/>
        </w:rPr>
      </w:pPr>
      <w:r w:rsidRPr="00D33261">
        <w:rPr>
          <w:sz w:val="16"/>
          <w:lang w:val="ru-RU"/>
        </w:rPr>
        <w:t>В</w:t>
      </w:r>
      <w:r w:rsidRPr="00D33261">
        <w:rPr>
          <w:sz w:val="16"/>
          <w:lang w:val="en-US"/>
        </w:rPr>
        <w:t xml:space="preserve"> </w:t>
      </w:r>
      <w:r w:rsidRPr="00D33261">
        <w:rPr>
          <w:sz w:val="16"/>
          <w:lang w:val="ru-RU"/>
        </w:rPr>
        <w:t>соответствии</w:t>
      </w:r>
      <w:r w:rsidRPr="00D33261">
        <w:rPr>
          <w:sz w:val="16"/>
          <w:lang w:val="en-US"/>
        </w:rPr>
        <w:t xml:space="preserve"> </w:t>
      </w:r>
      <w:r w:rsidRPr="00D33261">
        <w:rPr>
          <w:sz w:val="16"/>
          <w:lang w:val="ru-RU"/>
        </w:rPr>
        <w:t>с</w:t>
      </w:r>
      <w:r w:rsidRPr="00D33261">
        <w:rPr>
          <w:sz w:val="16"/>
          <w:lang w:val="en-US"/>
        </w:rPr>
        <w:t xml:space="preserve"> </w:t>
      </w:r>
      <w:r w:rsidRPr="00D33261">
        <w:rPr>
          <w:sz w:val="16"/>
          <w:lang w:val="ru-RU"/>
        </w:rPr>
        <w:t>Договором</w:t>
      </w:r>
      <w:r w:rsidRPr="00D33261">
        <w:rPr>
          <w:sz w:val="16"/>
          <w:lang w:val="en-US"/>
        </w:rPr>
        <w:t xml:space="preserve"> </w:t>
      </w:r>
      <w:r w:rsidRPr="00D33261">
        <w:rPr>
          <w:sz w:val="16"/>
          <w:lang w:val="ru-RU"/>
        </w:rPr>
        <w:t>об</w:t>
      </w:r>
      <w:r w:rsidRPr="00D33261">
        <w:rPr>
          <w:sz w:val="16"/>
          <w:lang w:val="en-US"/>
        </w:rPr>
        <w:t xml:space="preserve"> </w:t>
      </w:r>
      <w:r w:rsidRPr="00D33261">
        <w:rPr>
          <w:sz w:val="16"/>
          <w:lang w:val="ru-RU"/>
        </w:rPr>
        <w:t>условиях</w:t>
      </w:r>
      <w:r w:rsidRPr="00D33261">
        <w:rPr>
          <w:sz w:val="16"/>
          <w:lang w:val="en-US"/>
        </w:rPr>
        <w:t xml:space="preserve"> </w:t>
      </w:r>
      <w:r w:rsidRPr="00D33261">
        <w:rPr>
          <w:sz w:val="16"/>
          <w:lang w:val="ru-RU"/>
        </w:rPr>
        <w:t>размещения</w:t>
      </w:r>
      <w:r w:rsidRPr="00D33261">
        <w:rPr>
          <w:sz w:val="16"/>
          <w:lang w:val="en-US"/>
        </w:rPr>
        <w:t xml:space="preserve"> </w:t>
      </w:r>
      <w:r w:rsidRPr="00D33261">
        <w:rPr>
          <w:sz w:val="16"/>
          <w:lang w:val="ru-RU"/>
        </w:rPr>
        <w:t>Депозитов</w:t>
      </w:r>
      <w:r w:rsidRPr="00D33261">
        <w:rPr>
          <w:sz w:val="16"/>
          <w:lang w:val="en-US"/>
        </w:rPr>
        <w:t xml:space="preserve"> / </w:t>
      </w:r>
      <w:r w:rsidRPr="00D33261">
        <w:rPr>
          <w:i/>
          <w:sz w:val="16"/>
          <w:lang w:val="en-US"/>
        </w:rPr>
        <w:t>I</w:t>
      </w:r>
      <w:r w:rsidR="00B87E00">
        <w:rPr>
          <w:i/>
          <w:sz w:val="16"/>
          <w:lang w:val="en-US"/>
        </w:rPr>
        <w:t>n accordance with Agreement on T</w:t>
      </w:r>
      <w:r w:rsidRPr="00D33261">
        <w:rPr>
          <w:i/>
          <w:sz w:val="16"/>
          <w:lang w:val="en-US"/>
        </w:rPr>
        <w:t>e</w:t>
      </w:r>
      <w:r w:rsidR="00B87E00">
        <w:rPr>
          <w:i/>
          <w:sz w:val="16"/>
          <w:lang w:val="en-US"/>
        </w:rPr>
        <w:t>rms and Conditions of Deposits P</w:t>
      </w:r>
      <w:r w:rsidRPr="00D33261">
        <w:rPr>
          <w:i/>
          <w:sz w:val="16"/>
          <w:lang w:val="en-US"/>
        </w:rPr>
        <w:t>lacement</w:t>
      </w:r>
    </w:p>
    <w:p w:rsidR="00FB328C" w:rsidRPr="00D33261" w:rsidRDefault="00FB328C" w:rsidP="00FB328C">
      <w:pPr>
        <w:ind w:left="284"/>
        <w:rPr>
          <w:sz w:val="12"/>
          <w:lang w:val="en-US"/>
        </w:rPr>
      </w:pPr>
    </w:p>
    <w:p w:rsidR="00FB328C" w:rsidRPr="00D33261" w:rsidRDefault="00FB328C" w:rsidP="00FB328C">
      <w:pPr>
        <w:ind w:left="284"/>
        <w:jc w:val="center"/>
        <w:rPr>
          <w:b/>
          <w:sz w:val="16"/>
          <w:lang w:val="ru-RU"/>
        </w:rPr>
      </w:pPr>
      <w:proofErr w:type="gramStart"/>
      <w:r w:rsidRPr="00D33261">
        <w:rPr>
          <w:b/>
          <w:sz w:val="16"/>
          <w:lang w:val="ru-RU"/>
        </w:rPr>
        <w:t xml:space="preserve">№ </w:t>
      </w:r>
      <w:r w:rsidRPr="00D33261">
        <w:rPr>
          <w:b/>
          <w:sz w:val="16"/>
          <w:u w:val="single"/>
          <w:lang w:val="ru-RU"/>
        </w:rPr>
        <w:fldChar w:fldCharType="begin">
          <w:ffData>
            <w:name w:val="Text20"/>
            <w:enabled/>
            <w:calcOnExit w:val="0"/>
            <w:textInput>
              <w:maxLength w:val="10"/>
            </w:textInput>
          </w:ffData>
        </w:fldChar>
      </w:r>
      <w:r w:rsidRPr="00D33261">
        <w:rPr>
          <w:b/>
          <w:sz w:val="16"/>
          <w:u w:val="single"/>
          <w:lang w:val="ru-RU"/>
        </w:rPr>
        <w:instrText xml:space="preserve"> FORMTEXT </w:instrText>
      </w:r>
      <w:r w:rsidRPr="00D33261">
        <w:rPr>
          <w:b/>
          <w:sz w:val="16"/>
          <w:u w:val="single"/>
          <w:lang w:val="ru-RU"/>
        </w:rPr>
      </w:r>
      <w:r w:rsidRPr="00D33261">
        <w:rPr>
          <w:b/>
          <w:sz w:val="16"/>
          <w:u w:val="single"/>
          <w:lang w:val="ru-RU"/>
        </w:rPr>
        <w:fldChar w:fldCharType="separate"/>
      </w:r>
      <w:r w:rsidRPr="00D33261">
        <w:rPr>
          <w:b/>
          <w:noProof/>
          <w:sz w:val="16"/>
          <w:u w:val="single"/>
        </w:rPr>
        <w:t> </w:t>
      </w:r>
      <w:r w:rsidRPr="00D33261">
        <w:rPr>
          <w:b/>
          <w:noProof/>
          <w:sz w:val="16"/>
          <w:u w:val="single"/>
        </w:rPr>
        <w:t> </w:t>
      </w:r>
      <w:r w:rsidRPr="00D33261">
        <w:rPr>
          <w:b/>
          <w:noProof/>
          <w:sz w:val="16"/>
          <w:u w:val="single"/>
        </w:rPr>
        <w:t> </w:t>
      </w:r>
      <w:r w:rsidRPr="00D33261">
        <w:rPr>
          <w:b/>
          <w:noProof/>
          <w:sz w:val="16"/>
          <w:u w:val="single"/>
        </w:rPr>
        <w:t> </w:t>
      </w:r>
      <w:r w:rsidRPr="00D33261">
        <w:rPr>
          <w:b/>
          <w:noProof/>
          <w:sz w:val="16"/>
          <w:u w:val="single"/>
        </w:rPr>
        <w:t> </w:t>
      </w:r>
      <w:r w:rsidRPr="00D33261">
        <w:rPr>
          <w:b/>
          <w:sz w:val="16"/>
          <w:u w:val="single"/>
          <w:lang w:val="ru-RU"/>
        </w:rPr>
        <w:fldChar w:fldCharType="end"/>
      </w:r>
      <w:r w:rsidRPr="00D33261">
        <w:rPr>
          <w:b/>
          <w:sz w:val="16"/>
          <w:lang w:val="ru-RU"/>
        </w:rPr>
        <w:t xml:space="preserve"> от</w:t>
      </w:r>
      <w:proofErr w:type="gramEnd"/>
      <w:r w:rsidRPr="00D33261">
        <w:rPr>
          <w:b/>
          <w:sz w:val="16"/>
          <w:lang w:val="ru-RU"/>
        </w:rPr>
        <w:t xml:space="preserve"> </w:t>
      </w:r>
      <w:r w:rsidRPr="00D33261">
        <w:rPr>
          <w:b/>
          <w:sz w:val="16"/>
          <w:lang w:val="en-US"/>
        </w:rPr>
        <w:t xml:space="preserve">/ </w:t>
      </w:r>
      <w:r w:rsidRPr="00D33261">
        <w:rPr>
          <w:b/>
          <w:i/>
          <w:sz w:val="16"/>
          <w:lang w:val="en-US"/>
        </w:rPr>
        <w:t xml:space="preserve">dated </w:t>
      </w:r>
      <w:r w:rsidRPr="00D33261">
        <w:rPr>
          <w:b/>
          <w:sz w:val="16"/>
          <w:lang w:val="ru-RU"/>
        </w:rPr>
        <w:t>«</w:t>
      </w:r>
      <w:r w:rsidRPr="00D33261">
        <w:rPr>
          <w:b/>
          <w:sz w:val="16"/>
          <w:u w:val="single"/>
          <w:lang w:val="ru-RU"/>
        </w:rPr>
        <w:fldChar w:fldCharType="begin">
          <w:ffData>
            <w:name w:val="Text17"/>
            <w:enabled/>
            <w:calcOnExit w:val="0"/>
            <w:textInput>
              <w:maxLength w:val="2"/>
            </w:textInput>
          </w:ffData>
        </w:fldChar>
      </w:r>
      <w:r w:rsidRPr="00D33261">
        <w:rPr>
          <w:b/>
          <w:sz w:val="16"/>
          <w:u w:val="single"/>
          <w:lang w:val="ru-RU"/>
        </w:rPr>
        <w:instrText xml:space="preserve"> FORMTEXT </w:instrText>
      </w:r>
      <w:r w:rsidRPr="00D33261">
        <w:rPr>
          <w:b/>
          <w:sz w:val="16"/>
          <w:u w:val="single"/>
          <w:lang w:val="ru-RU"/>
        </w:rPr>
      </w:r>
      <w:r w:rsidRPr="00D33261">
        <w:rPr>
          <w:b/>
          <w:sz w:val="16"/>
          <w:u w:val="single"/>
          <w:lang w:val="ru-RU"/>
        </w:rPr>
        <w:fldChar w:fldCharType="separate"/>
      </w:r>
      <w:r w:rsidRPr="00D33261">
        <w:rPr>
          <w:b/>
          <w:noProof/>
          <w:sz w:val="16"/>
          <w:u w:val="single"/>
        </w:rPr>
        <w:t> </w:t>
      </w:r>
      <w:r w:rsidRPr="00D33261">
        <w:rPr>
          <w:b/>
          <w:noProof/>
          <w:sz w:val="16"/>
          <w:u w:val="single"/>
        </w:rPr>
        <w:t> </w:t>
      </w:r>
      <w:r w:rsidRPr="00D33261">
        <w:rPr>
          <w:b/>
          <w:sz w:val="16"/>
          <w:u w:val="single"/>
          <w:lang w:val="ru-RU"/>
        </w:rPr>
        <w:fldChar w:fldCharType="end"/>
      </w:r>
      <w:r w:rsidRPr="00D33261">
        <w:rPr>
          <w:b/>
          <w:sz w:val="16"/>
          <w:lang w:val="ru-RU"/>
        </w:rPr>
        <w:t xml:space="preserve">» </w:t>
      </w:r>
      <w:r w:rsidRPr="00D33261">
        <w:rPr>
          <w:b/>
          <w:sz w:val="16"/>
          <w:u w:val="single"/>
          <w:lang w:val="ru-RU"/>
        </w:rPr>
        <w:fldChar w:fldCharType="begin">
          <w:ffData>
            <w:name w:val="Dropdown1"/>
            <w:enabled/>
            <w:calcOnExit w:val="0"/>
            <w:ddList>
              <w:result w:val="14"/>
              <w:listEntry w:val="января"/>
              <w:listEntry w:val="февраля"/>
              <w:listEntry w:val="марта"/>
              <w:listEntry w:val="апреля"/>
              <w:listEntry w:val="мая"/>
              <w:listEntry w:val="июня"/>
              <w:listEntry w:val="июля"/>
              <w:listEntry w:val="августа"/>
              <w:listEntry w:val="сентября"/>
              <w:listEntry w:val="октября"/>
              <w:listEntry w:val="сентября"/>
              <w:listEntry w:val="октября"/>
              <w:listEntry w:val="ноября"/>
              <w:listEntry w:val="декабря"/>
              <w:listEntry w:val="           "/>
            </w:ddList>
          </w:ffData>
        </w:fldChar>
      </w:r>
      <w:r w:rsidRPr="00D33261">
        <w:rPr>
          <w:b/>
          <w:sz w:val="16"/>
          <w:u w:val="single"/>
          <w:lang w:val="ru-RU"/>
        </w:rPr>
        <w:instrText xml:space="preserve"> FORMDROPDOWN </w:instrText>
      </w:r>
      <w:r w:rsidR="00E75984">
        <w:rPr>
          <w:b/>
          <w:sz w:val="16"/>
          <w:u w:val="single"/>
          <w:lang w:val="ru-RU"/>
        </w:rPr>
      </w:r>
      <w:r w:rsidR="00E75984">
        <w:rPr>
          <w:b/>
          <w:sz w:val="16"/>
          <w:u w:val="single"/>
          <w:lang w:val="ru-RU"/>
        </w:rPr>
        <w:fldChar w:fldCharType="separate"/>
      </w:r>
      <w:r w:rsidRPr="00D33261">
        <w:rPr>
          <w:b/>
          <w:sz w:val="16"/>
          <w:u w:val="single"/>
          <w:lang w:val="ru-RU"/>
        </w:rPr>
        <w:fldChar w:fldCharType="end"/>
      </w:r>
      <w:r w:rsidRPr="00D33261">
        <w:rPr>
          <w:b/>
          <w:sz w:val="16"/>
          <w:lang w:val="ru-RU"/>
        </w:rPr>
        <w:t xml:space="preserve"> 20</w:t>
      </w:r>
      <w:r w:rsidRPr="00D33261">
        <w:rPr>
          <w:b/>
          <w:sz w:val="16"/>
          <w:u w:val="single"/>
          <w:lang w:val="ru-RU"/>
        </w:rPr>
        <w:fldChar w:fldCharType="begin">
          <w:ffData>
            <w:name w:val=""/>
            <w:enabled/>
            <w:calcOnExit w:val="0"/>
            <w:textInput>
              <w:type w:val="number"/>
              <w:maxLength w:val="2"/>
            </w:textInput>
          </w:ffData>
        </w:fldChar>
      </w:r>
      <w:r w:rsidRPr="00D33261">
        <w:rPr>
          <w:b/>
          <w:sz w:val="16"/>
          <w:u w:val="single"/>
          <w:lang w:val="ru-RU"/>
        </w:rPr>
        <w:instrText xml:space="preserve"> FORMTEXT </w:instrText>
      </w:r>
      <w:r w:rsidRPr="00D33261">
        <w:rPr>
          <w:b/>
          <w:sz w:val="16"/>
          <w:u w:val="single"/>
          <w:lang w:val="ru-RU"/>
        </w:rPr>
      </w:r>
      <w:r w:rsidRPr="00D33261">
        <w:rPr>
          <w:b/>
          <w:sz w:val="16"/>
          <w:u w:val="single"/>
          <w:lang w:val="ru-RU"/>
        </w:rPr>
        <w:fldChar w:fldCharType="separate"/>
      </w:r>
      <w:r w:rsidRPr="00D33261">
        <w:rPr>
          <w:b/>
          <w:noProof/>
          <w:sz w:val="16"/>
          <w:u w:val="single"/>
          <w:lang w:val="ru-RU"/>
        </w:rPr>
        <w:t> </w:t>
      </w:r>
      <w:r w:rsidRPr="00D33261">
        <w:rPr>
          <w:b/>
          <w:noProof/>
          <w:sz w:val="16"/>
          <w:u w:val="single"/>
          <w:lang w:val="ru-RU"/>
        </w:rPr>
        <w:t> </w:t>
      </w:r>
      <w:r w:rsidRPr="00D33261">
        <w:rPr>
          <w:b/>
          <w:sz w:val="16"/>
          <w:u w:val="single"/>
          <w:lang w:val="ru-RU"/>
        </w:rPr>
        <w:fldChar w:fldCharType="end"/>
      </w:r>
      <w:r w:rsidRPr="00D33261">
        <w:rPr>
          <w:b/>
          <w:sz w:val="16"/>
          <w:lang w:val="ru-RU"/>
        </w:rPr>
        <w:t>г.</w:t>
      </w:r>
    </w:p>
    <w:p w:rsidR="00FB328C" w:rsidRPr="00D33261" w:rsidRDefault="00FB328C" w:rsidP="00FB328C">
      <w:pPr>
        <w:ind w:left="284"/>
        <w:jc w:val="center"/>
        <w:rPr>
          <w:i/>
          <w:sz w:val="12"/>
          <w:lang w:val="en-US"/>
        </w:rPr>
      </w:pPr>
    </w:p>
    <w:p w:rsidR="00FB328C" w:rsidRPr="00D33261" w:rsidRDefault="00FB328C" w:rsidP="00FB328C">
      <w:pPr>
        <w:jc w:val="right"/>
        <w:rPr>
          <w:sz w:val="10"/>
          <w:lang w:val="ru-RU"/>
        </w:rPr>
      </w:pPr>
    </w:p>
    <w:tbl>
      <w:tblPr>
        <w:tblW w:w="0" w:type="auto"/>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4" w:type="dxa"/>
          <w:right w:w="124" w:type="dxa"/>
        </w:tblCellMar>
        <w:tblLook w:val="0000" w:firstRow="0" w:lastRow="0" w:firstColumn="0" w:lastColumn="0" w:noHBand="0" w:noVBand="0"/>
      </w:tblPr>
      <w:tblGrid>
        <w:gridCol w:w="1985"/>
        <w:gridCol w:w="2976"/>
        <w:gridCol w:w="5119"/>
      </w:tblGrid>
      <w:tr w:rsidR="002F1CB2" w:rsidRPr="00D33261" w:rsidTr="00FD2764">
        <w:trPr>
          <w:cantSplit/>
          <w:trHeight w:val="400"/>
        </w:trPr>
        <w:tc>
          <w:tcPr>
            <w:tcW w:w="1985" w:type="dxa"/>
            <w:vMerge w:val="restart"/>
            <w:vAlign w:val="center"/>
          </w:tcPr>
          <w:p w:rsidR="002F1CB2" w:rsidRPr="00D33261" w:rsidRDefault="002F1CB2" w:rsidP="002F1CB2">
            <w:pPr>
              <w:jc w:val="center"/>
              <w:rPr>
                <w:b/>
                <w:i/>
                <w:sz w:val="16"/>
                <w:lang w:val="ru-RU"/>
              </w:rPr>
            </w:pPr>
            <w:r w:rsidRPr="00D33261">
              <w:rPr>
                <w:b/>
                <w:sz w:val="16"/>
                <w:lang w:val="ru-RU"/>
              </w:rPr>
              <w:t>Данные о Вкладчике</w:t>
            </w:r>
            <w:r>
              <w:rPr>
                <w:b/>
                <w:sz w:val="16"/>
                <w:lang w:val="en-US"/>
              </w:rPr>
              <w:t xml:space="preserve"> </w:t>
            </w:r>
            <w:r w:rsidRPr="00D33261">
              <w:rPr>
                <w:b/>
                <w:sz w:val="16"/>
                <w:lang w:val="ru-RU"/>
              </w:rPr>
              <w:t xml:space="preserve">/ </w:t>
            </w:r>
            <w:r w:rsidRPr="00D33261">
              <w:rPr>
                <w:b/>
                <w:i/>
                <w:sz w:val="16"/>
                <w:lang w:val="en-US"/>
              </w:rPr>
              <w:t>Depositor</w:t>
            </w:r>
            <w:r w:rsidRPr="00D33261">
              <w:rPr>
                <w:b/>
                <w:i/>
                <w:sz w:val="16"/>
                <w:lang w:val="ru-RU"/>
              </w:rPr>
              <w:t xml:space="preserve"> </w:t>
            </w:r>
            <w:r>
              <w:rPr>
                <w:b/>
                <w:i/>
                <w:sz w:val="16"/>
                <w:lang w:val="en-US"/>
              </w:rPr>
              <w:t>D</w:t>
            </w:r>
            <w:r w:rsidRPr="00D33261">
              <w:rPr>
                <w:b/>
                <w:i/>
                <w:sz w:val="16"/>
                <w:lang w:val="en-US"/>
              </w:rPr>
              <w:t>etails</w:t>
            </w:r>
          </w:p>
        </w:tc>
        <w:tc>
          <w:tcPr>
            <w:tcW w:w="2976" w:type="dxa"/>
            <w:vAlign w:val="center"/>
          </w:tcPr>
          <w:p w:rsidR="002F1CB2" w:rsidRPr="00D33261" w:rsidRDefault="002F1CB2" w:rsidP="002F1CB2">
            <w:pPr>
              <w:pStyle w:val="a9"/>
              <w:rPr>
                <w:sz w:val="16"/>
                <w:lang w:val="en-US"/>
              </w:rPr>
            </w:pPr>
            <w:r>
              <w:rPr>
                <w:sz w:val="16"/>
                <w:lang w:val="ru-RU"/>
              </w:rPr>
              <w:t>Наименование</w:t>
            </w:r>
            <w:r w:rsidRPr="00D33261">
              <w:rPr>
                <w:sz w:val="16"/>
                <w:lang w:val="ru-RU"/>
              </w:rPr>
              <w:t xml:space="preserve"> / </w:t>
            </w:r>
            <w:r>
              <w:rPr>
                <w:i/>
                <w:sz w:val="16"/>
                <w:lang w:val="en-US"/>
              </w:rPr>
              <w:t>Name</w:t>
            </w:r>
          </w:p>
        </w:tc>
        <w:tc>
          <w:tcPr>
            <w:tcW w:w="5119" w:type="dxa"/>
            <w:vAlign w:val="center"/>
          </w:tcPr>
          <w:p w:rsidR="002F1CB2" w:rsidRPr="00D33261" w:rsidRDefault="002F1CB2" w:rsidP="002F1CB2">
            <w:pPr>
              <w:pStyle w:val="a9"/>
              <w:rPr>
                <w:sz w:val="18"/>
                <w:lang w:val="en-US"/>
              </w:rPr>
            </w:pPr>
          </w:p>
        </w:tc>
      </w:tr>
      <w:tr w:rsidR="00FB328C" w:rsidRPr="00D33261" w:rsidTr="00FD2764">
        <w:trPr>
          <w:cantSplit/>
          <w:trHeight w:val="400"/>
        </w:trPr>
        <w:tc>
          <w:tcPr>
            <w:tcW w:w="1985" w:type="dxa"/>
            <w:vMerge/>
            <w:vAlign w:val="center"/>
          </w:tcPr>
          <w:p w:rsidR="00FB328C" w:rsidRPr="00D33261" w:rsidRDefault="00FB328C" w:rsidP="00676650">
            <w:pPr>
              <w:rPr>
                <w:sz w:val="16"/>
              </w:rPr>
            </w:pPr>
          </w:p>
        </w:tc>
        <w:tc>
          <w:tcPr>
            <w:tcW w:w="2976" w:type="dxa"/>
            <w:vAlign w:val="center"/>
          </w:tcPr>
          <w:p w:rsidR="00FB328C" w:rsidRPr="00D33261" w:rsidRDefault="00FB328C" w:rsidP="00676650">
            <w:pPr>
              <w:pStyle w:val="a9"/>
              <w:rPr>
                <w:sz w:val="16"/>
                <w:lang w:val="en-US"/>
              </w:rPr>
            </w:pPr>
            <w:r w:rsidRPr="00D33261">
              <w:rPr>
                <w:sz w:val="16"/>
                <w:lang w:val="ru-RU"/>
              </w:rPr>
              <w:t xml:space="preserve">Адрес / </w:t>
            </w:r>
            <w:r w:rsidRPr="00D33261">
              <w:rPr>
                <w:i/>
                <w:sz w:val="16"/>
                <w:lang w:val="en-US"/>
              </w:rPr>
              <w:t>Address</w:t>
            </w:r>
          </w:p>
        </w:tc>
        <w:tc>
          <w:tcPr>
            <w:tcW w:w="5119" w:type="dxa"/>
            <w:vAlign w:val="center"/>
          </w:tcPr>
          <w:p w:rsidR="00FB328C" w:rsidRPr="00D33261" w:rsidRDefault="00FB328C" w:rsidP="00676650">
            <w:pPr>
              <w:pStyle w:val="a9"/>
              <w:rPr>
                <w:sz w:val="18"/>
                <w:lang w:val="en-US"/>
              </w:rPr>
            </w:pPr>
          </w:p>
        </w:tc>
      </w:tr>
      <w:tr w:rsidR="00FB328C" w:rsidRPr="00D33261" w:rsidTr="00FD2764">
        <w:trPr>
          <w:cantSplit/>
          <w:trHeight w:val="400"/>
        </w:trPr>
        <w:tc>
          <w:tcPr>
            <w:tcW w:w="1985" w:type="dxa"/>
            <w:vMerge/>
            <w:vAlign w:val="center"/>
          </w:tcPr>
          <w:p w:rsidR="00FB328C" w:rsidRPr="00D33261" w:rsidRDefault="00FB328C" w:rsidP="00676650">
            <w:pPr>
              <w:rPr>
                <w:sz w:val="16"/>
              </w:rPr>
            </w:pPr>
          </w:p>
        </w:tc>
        <w:tc>
          <w:tcPr>
            <w:tcW w:w="2976" w:type="dxa"/>
            <w:vAlign w:val="center"/>
          </w:tcPr>
          <w:p w:rsidR="00FB328C" w:rsidRPr="00D33261" w:rsidRDefault="00FB328C" w:rsidP="00676650">
            <w:pPr>
              <w:pStyle w:val="a9"/>
              <w:rPr>
                <w:sz w:val="16"/>
                <w:lang w:val="en-US"/>
              </w:rPr>
            </w:pPr>
            <w:r w:rsidRPr="00D33261">
              <w:rPr>
                <w:sz w:val="16"/>
                <w:lang w:val="ru-RU"/>
              </w:rPr>
              <w:t xml:space="preserve">ИНН / </w:t>
            </w:r>
            <w:r w:rsidRPr="00D33261">
              <w:rPr>
                <w:i/>
                <w:sz w:val="16"/>
                <w:lang w:val="en-US"/>
              </w:rPr>
              <w:t>Tax</w:t>
            </w:r>
            <w:r w:rsidRPr="00D33261">
              <w:rPr>
                <w:i/>
                <w:sz w:val="16"/>
                <w:lang w:val="ru-RU"/>
              </w:rPr>
              <w:t xml:space="preserve"> </w:t>
            </w:r>
            <w:r w:rsidR="00B87E00">
              <w:rPr>
                <w:i/>
                <w:sz w:val="16"/>
                <w:lang w:val="en-US"/>
              </w:rPr>
              <w:t>N</w:t>
            </w:r>
            <w:r w:rsidRPr="00D33261">
              <w:rPr>
                <w:i/>
                <w:sz w:val="16"/>
                <w:lang w:val="en-US"/>
              </w:rPr>
              <w:t>umber</w:t>
            </w:r>
            <w:r w:rsidRPr="00D33261">
              <w:rPr>
                <w:sz w:val="16"/>
                <w:lang w:val="ru-RU"/>
              </w:rPr>
              <w:t xml:space="preserve"> </w:t>
            </w:r>
          </w:p>
        </w:tc>
        <w:tc>
          <w:tcPr>
            <w:tcW w:w="5119" w:type="dxa"/>
            <w:vAlign w:val="center"/>
          </w:tcPr>
          <w:p w:rsidR="00FB328C" w:rsidRPr="00D33261" w:rsidRDefault="00FB328C" w:rsidP="00676650">
            <w:pPr>
              <w:pStyle w:val="a9"/>
              <w:rPr>
                <w:sz w:val="18"/>
                <w:lang w:val="en-US"/>
              </w:rPr>
            </w:pPr>
          </w:p>
        </w:tc>
      </w:tr>
      <w:tr w:rsidR="00FB328C" w:rsidRPr="00D33261" w:rsidTr="00FD2764">
        <w:trPr>
          <w:cantSplit/>
          <w:trHeight w:val="400"/>
        </w:trPr>
        <w:tc>
          <w:tcPr>
            <w:tcW w:w="1985" w:type="dxa"/>
            <w:vMerge/>
            <w:vAlign w:val="center"/>
          </w:tcPr>
          <w:p w:rsidR="00FB328C" w:rsidRPr="00D33261" w:rsidRDefault="00FB328C" w:rsidP="00676650">
            <w:pPr>
              <w:rPr>
                <w:sz w:val="16"/>
              </w:rPr>
            </w:pPr>
          </w:p>
        </w:tc>
        <w:tc>
          <w:tcPr>
            <w:tcW w:w="2976" w:type="dxa"/>
            <w:vAlign w:val="center"/>
          </w:tcPr>
          <w:p w:rsidR="00FB328C" w:rsidRPr="00D33261" w:rsidRDefault="00FB328C" w:rsidP="00676650">
            <w:pPr>
              <w:pStyle w:val="a9"/>
              <w:rPr>
                <w:sz w:val="16"/>
                <w:lang w:val="en-US"/>
              </w:rPr>
            </w:pPr>
            <w:r w:rsidRPr="00D33261">
              <w:rPr>
                <w:sz w:val="16"/>
                <w:lang w:val="ru-RU"/>
              </w:rPr>
              <w:t xml:space="preserve">КПП / </w:t>
            </w:r>
            <w:r w:rsidRPr="00D33261">
              <w:rPr>
                <w:i/>
                <w:sz w:val="16"/>
                <w:lang w:val="en-US"/>
              </w:rPr>
              <w:t>KPP</w:t>
            </w:r>
          </w:p>
        </w:tc>
        <w:tc>
          <w:tcPr>
            <w:tcW w:w="5119" w:type="dxa"/>
            <w:vAlign w:val="center"/>
          </w:tcPr>
          <w:p w:rsidR="00FB328C" w:rsidRPr="00D33261" w:rsidRDefault="00FB328C" w:rsidP="00676650">
            <w:pPr>
              <w:pStyle w:val="a9"/>
              <w:rPr>
                <w:sz w:val="18"/>
                <w:lang w:val="en-US"/>
              </w:rPr>
            </w:pPr>
          </w:p>
        </w:tc>
      </w:tr>
      <w:tr w:rsidR="00FB328C" w:rsidRPr="00D33261" w:rsidTr="00FD2764">
        <w:trPr>
          <w:cantSplit/>
          <w:trHeight w:val="400"/>
        </w:trPr>
        <w:tc>
          <w:tcPr>
            <w:tcW w:w="1985" w:type="dxa"/>
            <w:vMerge/>
            <w:vAlign w:val="center"/>
          </w:tcPr>
          <w:p w:rsidR="00FB328C" w:rsidRPr="00D33261" w:rsidRDefault="00FB328C" w:rsidP="00676650">
            <w:pPr>
              <w:rPr>
                <w:sz w:val="16"/>
              </w:rPr>
            </w:pPr>
          </w:p>
        </w:tc>
        <w:tc>
          <w:tcPr>
            <w:tcW w:w="2976" w:type="dxa"/>
            <w:vAlign w:val="center"/>
          </w:tcPr>
          <w:p w:rsidR="00FB328C" w:rsidRPr="00D33261" w:rsidRDefault="00FB328C" w:rsidP="00676650">
            <w:pPr>
              <w:pStyle w:val="a9"/>
              <w:rPr>
                <w:sz w:val="16"/>
                <w:lang w:val="ru-RU"/>
              </w:rPr>
            </w:pPr>
            <w:r w:rsidRPr="00D33261">
              <w:rPr>
                <w:sz w:val="16"/>
                <w:lang w:val="ru-RU"/>
              </w:rPr>
              <w:t xml:space="preserve">Контактное лицо / </w:t>
            </w:r>
          </w:p>
          <w:p w:rsidR="00FB328C" w:rsidRPr="00D33261" w:rsidRDefault="00FB328C" w:rsidP="00676650">
            <w:pPr>
              <w:pStyle w:val="a9"/>
              <w:rPr>
                <w:i/>
                <w:sz w:val="16"/>
                <w:lang w:val="en-US"/>
              </w:rPr>
            </w:pPr>
            <w:r w:rsidRPr="00D33261">
              <w:rPr>
                <w:i/>
                <w:sz w:val="16"/>
                <w:lang w:val="en-US"/>
              </w:rPr>
              <w:t>Contact Person</w:t>
            </w:r>
          </w:p>
        </w:tc>
        <w:tc>
          <w:tcPr>
            <w:tcW w:w="5119" w:type="dxa"/>
            <w:vAlign w:val="center"/>
          </w:tcPr>
          <w:p w:rsidR="00FB328C" w:rsidRPr="00D33261" w:rsidRDefault="00FB328C" w:rsidP="00676650">
            <w:pPr>
              <w:pStyle w:val="a9"/>
              <w:rPr>
                <w:sz w:val="18"/>
                <w:lang w:val="en-US"/>
              </w:rPr>
            </w:pPr>
          </w:p>
        </w:tc>
      </w:tr>
    </w:tbl>
    <w:p w:rsidR="00FB328C" w:rsidRPr="00D33261" w:rsidRDefault="00FB328C" w:rsidP="00FB328C">
      <w:pPr>
        <w:ind w:left="284"/>
        <w:rPr>
          <w:sz w:val="12"/>
          <w:lang w:val="ru-RU"/>
        </w:rPr>
      </w:pPr>
    </w:p>
    <w:p w:rsidR="00FB328C" w:rsidRPr="00D33261" w:rsidRDefault="00FB328C" w:rsidP="00FB328C">
      <w:pPr>
        <w:ind w:left="-284"/>
        <w:jc w:val="both"/>
        <w:rPr>
          <w:b/>
          <w:sz w:val="16"/>
          <w:lang w:val="ru-RU"/>
        </w:rPr>
      </w:pPr>
      <w:r w:rsidRPr="00D33261">
        <w:rPr>
          <w:sz w:val="16"/>
          <w:lang w:val="ru-RU"/>
        </w:rPr>
        <w:t xml:space="preserve">просит ООО «Чайнасельхозбанк» произвести досрочный возврат Депозита / </w:t>
      </w:r>
      <w:r w:rsidRPr="00D33261">
        <w:rPr>
          <w:i/>
          <w:sz w:val="16"/>
          <w:lang w:val="en-US"/>
        </w:rPr>
        <w:t>a</w:t>
      </w:r>
      <w:r w:rsidRPr="00D33261">
        <w:rPr>
          <w:i/>
          <w:sz w:val="16"/>
        </w:rPr>
        <w:t>pplies</w:t>
      </w:r>
      <w:r w:rsidRPr="00D33261">
        <w:rPr>
          <w:i/>
          <w:sz w:val="16"/>
          <w:lang w:val="ru-RU"/>
        </w:rPr>
        <w:t xml:space="preserve"> </w:t>
      </w:r>
      <w:r w:rsidRPr="00D33261">
        <w:rPr>
          <w:i/>
          <w:sz w:val="16"/>
        </w:rPr>
        <w:t>to</w:t>
      </w:r>
      <w:r w:rsidRPr="00D33261">
        <w:rPr>
          <w:i/>
          <w:sz w:val="16"/>
          <w:lang w:val="ru-RU"/>
        </w:rPr>
        <w:t xml:space="preserve"> </w:t>
      </w:r>
      <w:r w:rsidRPr="00D33261">
        <w:rPr>
          <w:i/>
          <w:sz w:val="16"/>
          <w:lang w:val="en-US"/>
        </w:rPr>
        <w:t>ABC</w:t>
      </w:r>
      <w:r w:rsidRPr="00D33261">
        <w:rPr>
          <w:i/>
          <w:sz w:val="16"/>
          <w:lang w:val="ru-RU"/>
        </w:rPr>
        <w:t xml:space="preserve"> </w:t>
      </w:r>
      <w:r w:rsidRPr="00D33261">
        <w:rPr>
          <w:i/>
          <w:sz w:val="16"/>
          <w:lang w:val="en-US"/>
        </w:rPr>
        <w:t>Moscow</w:t>
      </w:r>
      <w:r w:rsidRPr="00D33261">
        <w:rPr>
          <w:i/>
          <w:sz w:val="16"/>
          <w:lang w:val="ru-RU"/>
        </w:rPr>
        <w:t xml:space="preserve"> </w:t>
      </w:r>
      <w:r w:rsidRPr="00D33261">
        <w:rPr>
          <w:i/>
          <w:sz w:val="16"/>
          <w:lang w:val="en-US"/>
        </w:rPr>
        <w:t>for</w:t>
      </w:r>
      <w:r w:rsidRPr="00D33261">
        <w:rPr>
          <w:i/>
          <w:sz w:val="16"/>
          <w:lang w:val="ru-RU"/>
        </w:rPr>
        <w:t xml:space="preserve"> </w:t>
      </w:r>
      <w:r w:rsidR="00604B69">
        <w:rPr>
          <w:i/>
          <w:sz w:val="16"/>
          <w:lang w:val="en-US"/>
        </w:rPr>
        <w:t>early</w:t>
      </w:r>
      <w:r w:rsidR="00604B69" w:rsidRPr="00604B69">
        <w:rPr>
          <w:i/>
          <w:sz w:val="16"/>
          <w:lang w:val="ru-RU"/>
        </w:rPr>
        <w:t xml:space="preserve"> </w:t>
      </w:r>
      <w:r w:rsidR="00604B69">
        <w:rPr>
          <w:i/>
          <w:sz w:val="16"/>
          <w:lang w:val="en-US"/>
        </w:rPr>
        <w:t>termination</w:t>
      </w:r>
      <w:r w:rsidR="00604B69" w:rsidRPr="00604B69">
        <w:rPr>
          <w:i/>
          <w:sz w:val="16"/>
          <w:lang w:val="ru-RU"/>
        </w:rPr>
        <w:t xml:space="preserve"> </w:t>
      </w:r>
      <w:r w:rsidR="00604B69">
        <w:rPr>
          <w:i/>
          <w:sz w:val="16"/>
          <w:lang w:val="en-US"/>
        </w:rPr>
        <w:t>of</w:t>
      </w:r>
      <w:r w:rsidR="00604B69" w:rsidRPr="00604B69">
        <w:rPr>
          <w:i/>
          <w:sz w:val="16"/>
          <w:lang w:val="ru-RU"/>
        </w:rPr>
        <w:t xml:space="preserve"> </w:t>
      </w:r>
      <w:r w:rsidRPr="00D33261">
        <w:rPr>
          <w:i/>
          <w:sz w:val="16"/>
          <w:lang w:val="en-US"/>
        </w:rPr>
        <w:t>the</w:t>
      </w:r>
      <w:r w:rsidRPr="00D33261">
        <w:rPr>
          <w:i/>
          <w:sz w:val="16"/>
          <w:lang w:val="ru-RU"/>
        </w:rPr>
        <w:t xml:space="preserve"> </w:t>
      </w:r>
      <w:r w:rsidRPr="00D33261">
        <w:rPr>
          <w:i/>
          <w:sz w:val="16"/>
          <w:lang w:val="en-US"/>
        </w:rPr>
        <w:t>Deposit</w:t>
      </w:r>
      <w:r w:rsidR="009B7462" w:rsidRPr="009B7462">
        <w:rPr>
          <w:i/>
          <w:sz w:val="16"/>
          <w:lang w:val="ru-RU"/>
        </w:rPr>
        <w:t>:</w:t>
      </w:r>
      <w:r w:rsidRPr="00D33261">
        <w:rPr>
          <w:b/>
          <w:sz w:val="16"/>
          <w:lang w:val="ru-RU"/>
        </w:rPr>
        <w:t xml:space="preserve"> </w:t>
      </w:r>
    </w:p>
    <w:p w:rsidR="00FB328C" w:rsidRPr="009B7462" w:rsidRDefault="00FB328C" w:rsidP="00FB328C">
      <w:pPr>
        <w:ind w:left="284"/>
        <w:jc w:val="both"/>
        <w:rPr>
          <w:i/>
          <w:sz w:val="6"/>
          <w:szCs w:val="6"/>
          <w:lang w:val="ru-RU"/>
        </w:rPr>
      </w:pPr>
    </w:p>
    <w:p w:rsidR="00FB328C" w:rsidRPr="00D33261" w:rsidRDefault="00FB328C" w:rsidP="00FB328C">
      <w:pPr>
        <w:jc w:val="center"/>
        <w:rPr>
          <w:sz w:val="10"/>
          <w:lang w:val="ru-RU"/>
        </w:rPr>
      </w:pPr>
    </w:p>
    <w:tbl>
      <w:tblPr>
        <w:tblW w:w="10080"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417"/>
        <w:gridCol w:w="567"/>
        <w:gridCol w:w="1559"/>
        <w:gridCol w:w="709"/>
        <w:gridCol w:w="3843"/>
      </w:tblGrid>
      <w:tr w:rsidR="00FB328C" w:rsidRPr="00D33261" w:rsidTr="002F1CB2">
        <w:trPr>
          <w:cantSplit/>
          <w:trHeight w:hRule="exact" w:val="720"/>
        </w:trPr>
        <w:tc>
          <w:tcPr>
            <w:tcW w:w="3402" w:type="dxa"/>
            <w:gridSpan w:val="2"/>
            <w:vMerge w:val="restart"/>
            <w:vAlign w:val="center"/>
          </w:tcPr>
          <w:p w:rsidR="00FB328C" w:rsidRPr="00D33261" w:rsidRDefault="00FB328C" w:rsidP="00604B69">
            <w:pPr>
              <w:jc w:val="center"/>
              <w:rPr>
                <w:b/>
                <w:sz w:val="16"/>
                <w:lang w:val="en-US"/>
              </w:rPr>
            </w:pPr>
            <w:r w:rsidRPr="00D33261">
              <w:rPr>
                <w:b/>
                <w:sz w:val="16"/>
                <w:lang w:val="ru-RU"/>
              </w:rPr>
              <w:t>Условия</w:t>
            </w:r>
            <w:r w:rsidRPr="00D33261">
              <w:rPr>
                <w:b/>
                <w:sz w:val="16"/>
                <w:lang w:val="en-US"/>
              </w:rPr>
              <w:t xml:space="preserve"> </w:t>
            </w:r>
            <w:r w:rsidRPr="00D33261">
              <w:rPr>
                <w:b/>
                <w:sz w:val="16"/>
                <w:lang w:val="ru-RU"/>
              </w:rPr>
              <w:t>досрочного</w:t>
            </w:r>
            <w:r w:rsidRPr="00D33261">
              <w:rPr>
                <w:b/>
                <w:sz w:val="16"/>
                <w:lang w:val="en-US"/>
              </w:rPr>
              <w:t xml:space="preserve"> </w:t>
            </w:r>
            <w:r w:rsidRPr="00D33261">
              <w:rPr>
                <w:b/>
                <w:sz w:val="16"/>
                <w:lang w:val="ru-RU"/>
              </w:rPr>
              <w:t>возврата</w:t>
            </w:r>
            <w:r w:rsidRPr="00D33261">
              <w:rPr>
                <w:b/>
                <w:sz w:val="16"/>
                <w:lang w:val="en-US"/>
              </w:rPr>
              <w:t xml:space="preserve"> </w:t>
            </w:r>
            <w:r w:rsidRPr="00D33261">
              <w:rPr>
                <w:b/>
                <w:sz w:val="16"/>
                <w:lang w:val="ru-RU"/>
              </w:rPr>
              <w:t>Депозита</w:t>
            </w:r>
            <w:r w:rsidRPr="00D33261">
              <w:rPr>
                <w:b/>
                <w:sz w:val="16"/>
                <w:lang w:val="en-US"/>
              </w:rPr>
              <w:t xml:space="preserve"> / </w:t>
            </w:r>
            <w:r w:rsidR="00B87E00">
              <w:rPr>
                <w:b/>
                <w:i/>
                <w:sz w:val="16"/>
                <w:lang w:val="en-US"/>
              </w:rPr>
              <w:t xml:space="preserve">Terms and Conditions of Deposit </w:t>
            </w:r>
            <w:r w:rsidR="00604B69">
              <w:rPr>
                <w:b/>
                <w:i/>
                <w:sz w:val="16"/>
                <w:lang w:val="en-US"/>
              </w:rPr>
              <w:t>Early Termination</w:t>
            </w:r>
          </w:p>
        </w:tc>
        <w:tc>
          <w:tcPr>
            <w:tcW w:w="2835" w:type="dxa"/>
            <w:gridSpan w:val="3"/>
            <w:vAlign w:val="center"/>
          </w:tcPr>
          <w:p w:rsidR="00FB328C" w:rsidRPr="00D33261" w:rsidRDefault="00FB328C" w:rsidP="004E6E2D">
            <w:pPr>
              <w:rPr>
                <w:sz w:val="16"/>
                <w:lang w:val="en-US"/>
              </w:rPr>
            </w:pPr>
            <w:r w:rsidRPr="00D33261">
              <w:rPr>
                <w:sz w:val="16"/>
                <w:lang w:val="ru-RU"/>
              </w:rPr>
              <w:t>Номер</w:t>
            </w:r>
            <w:r w:rsidRPr="00D33261">
              <w:rPr>
                <w:sz w:val="16"/>
                <w:lang w:val="en-US"/>
              </w:rPr>
              <w:t xml:space="preserve"> </w:t>
            </w:r>
            <w:r w:rsidRPr="00D33261">
              <w:rPr>
                <w:sz w:val="16"/>
                <w:lang w:val="ru-RU"/>
              </w:rPr>
              <w:t>Депозит</w:t>
            </w:r>
            <w:r w:rsidR="004E6E2D">
              <w:rPr>
                <w:sz w:val="16"/>
                <w:lang w:val="ru-RU"/>
              </w:rPr>
              <w:t>ного</w:t>
            </w:r>
            <w:r w:rsidR="004E6E2D" w:rsidRPr="004E6E2D">
              <w:rPr>
                <w:sz w:val="16"/>
                <w:lang w:val="en-US"/>
              </w:rPr>
              <w:t xml:space="preserve"> </w:t>
            </w:r>
            <w:r w:rsidR="004E6E2D">
              <w:rPr>
                <w:sz w:val="16"/>
                <w:lang w:val="ru-RU"/>
              </w:rPr>
              <w:t>счета</w:t>
            </w:r>
            <w:r w:rsidRPr="00D33261">
              <w:rPr>
                <w:sz w:val="16"/>
                <w:lang w:val="en-US"/>
              </w:rPr>
              <w:t xml:space="preserve"> / </w:t>
            </w:r>
            <w:r w:rsidRPr="00D33261">
              <w:rPr>
                <w:i/>
                <w:sz w:val="16"/>
                <w:lang w:val="en-US"/>
              </w:rPr>
              <w:t xml:space="preserve">Deposit </w:t>
            </w:r>
            <w:r w:rsidR="004E6E2D">
              <w:rPr>
                <w:i/>
                <w:sz w:val="16"/>
                <w:lang w:val="en-US"/>
              </w:rPr>
              <w:t xml:space="preserve">Account </w:t>
            </w:r>
            <w:r w:rsidRPr="00D33261">
              <w:rPr>
                <w:i/>
                <w:sz w:val="16"/>
                <w:lang w:val="en-US"/>
              </w:rPr>
              <w:t>Number</w:t>
            </w:r>
          </w:p>
        </w:tc>
        <w:tc>
          <w:tcPr>
            <w:tcW w:w="3843" w:type="dxa"/>
            <w:vAlign w:val="center"/>
          </w:tcPr>
          <w:p w:rsidR="00FB328C" w:rsidRPr="00D33261" w:rsidRDefault="00FB328C" w:rsidP="00676650">
            <w:pPr>
              <w:spacing w:before="60" w:after="60"/>
              <w:rPr>
                <w:sz w:val="16"/>
                <w:lang w:val="en-US"/>
              </w:rPr>
            </w:pPr>
          </w:p>
        </w:tc>
      </w:tr>
      <w:tr w:rsidR="00FB328C" w:rsidRPr="00D33261" w:rsidTr="002F1CB2">
        <w:trPr>
          <w:cantSplit/>
          <w:trHeight w:hRule="exact" w:val="482"/>
        </w:trPr>
        <w:tc>
          <w:tcPr>
            <w:tcW w:w="3402" w:type="dxa"/>
            <w:gridSpan w:val="2"/>
            <w:vMerge/>
            <w:vAlign w:val="center"/>
          </w:tcPr>
          <w:p w:rsidR="00FB328C" w:rsidRPr="00F3621F" w:rsidRDefault="00FB328C" w:rsidP="00676650">
            <w:pPr>
              <w:jc w:val="center"/>
              <w:rPr>
                <w:sz w:val="16"/>
                <w:lang w:val="en-US"/>
              </w:rPr>
            </w:pPr>
          </w:p>
        </w:tc>
        <w:tc>
          <w:tcPr>
            <w:tcW w:w="2835" w:type="dxa"/>
            <w:gridSpan w:val="3"/>
            <w:vAlign w:val="center"/>
          </w:tcPr>
          <w:p w:rsidR="00FB328C" w:rsidRPr="00D33261" w:rsidRDefault="00FB328C" w:rsidP="00676650">
            <w:pPr>
              <w:spacing w:after="60"/>
              <w:rPr>
                <w:sz w:val="16"/>
                <w:lang w:val="en-US"/>
              </w:rPr>
            </w:pPr>
            <w:r w:rsidRPr="00D33261">
              <w:rPr>
                <w:sz w:val="16"/>
                <w:lang w:val="ru-RU"/>
              </w:rPr>
              <w:t>Сумма</w:t>
            </w:r>
            <w:r w:rsidRPr="00D33261">
              <w:rPr>
                <w:sz w:val="16"/>
                <w:lang w:val="en-US"/>
              </w:rPr>
              <w:t xml:space="preserve"> </w:t>
            </w:r>
            <w:r w:rsidRPr="00D33261">
              <w:rPr>
                <w:sz w:val="16"/>
                <w:lang w:val="ru-RU"/>
              </w:rPr>
              <w:t>Депозита</w:t>
            </w:r>
            <w:r w:rsidRPr="00D33261">
              <w:rPr>
                <w:sz w:val="16"/>
                <w:lang w:val="en-US"/>
              </w:rPr>
              <w:t xml:space="preserve"> / </w:t>
            </w:r>
            <w:r w:rsidRPr="00D33261">
              <w:rPr>
                <w:i/>
                <w:sz w:val="16"/>
                <w:lang w:val="en-US"/>
              </w:rPr>
              <w:t>Deposit</w:t>
            </w:r>
            <w:r>
              <w:rPr>
                <w:i/>
                <w:sz w:val="16"/>
                <w:lang w:val="en-US"/>
              </w:rPr>
              <w:t xml:space="preserve"> Amount</w:t>
            </w:r>
          </w:p>
        </w:tc>
        <w:tc>
          <w:tcPr>
            <w:tcW w:w="3843" w:type="dxa"/>
            <w:vAlign w:val="center"/>
          </w:tcPr>
          <w:p w:rsidR="00FB328C" w:rsidRPr="00D33261" w:rsidRDefault="00FB328C" w:rsidP="00676650">
            <w:pPr>
              <w:spacing w:before="60" w:after="60"/>
              <w:rPr>
                <w:sz w:val="16"/>
                <w:lang w:val="en-US"/>
              </w:rPr>
            </w:pPr>
          </w:p>
        </w:tc>
      </w:tr>
      <w:tr w:rsidR="00FB328C" w:rsidRPr="00D33261" w:rsidTr="002F1CB2">
        <w:trPr>
          <w:cantSplit/>
          <w:trHeight w:hRule="exact" w:val="482"/>
        </w:trPr>
        <w:tc>
          <w:tcPr>
            <w:tcW w:w="3402" w:type="dxa"/>
            <w:gridSpan w:val="2"/>
            <w:vMerge/>
            <w:vAlign w:val="center"/>
          </w:tcPr>
          <w:p w:rsidR="00FB328C" w:rsidRPr="00D33261" w:rsidRDefault="00FB328C" w:rsidP="00676650">
            <w:pPr>
              <w:jc w:val="center"/>
              <w:rPr>
                <w:sz w:val="16"/>
                <w:lang w:val="en-US"/>
              </w:rPr>
            </w:pPr>
          </w:p>
        </w:tc>
        <w:tc>
          <w:tcPr>
            <w:tcW w:w="2835" w:type="dxa"/>
            <w:gridSpan w:val="3"/>
            <w:vAlign w:val="center"/>
          </w:tcPr>
          <w:p w:rsidR="00FB328C" w:rsidRPr="00D33261" w:rsidRDefault="00FB328C" w:rsidP="00676650">
            <w:pPr>
              <w:spacing w:after="60"/>
              <w:rPr>
                <w:i/>
                <w:sz w:val="16"/>
                <w:lang w:val="en-US"/>
              </w:rPr>
            </w:pPr>
            <w:r w:rsidRPr="00D33261">
              <w:rPr>
                <w:sz w:val="16"/>
                <w:lang w:val="ru-RU"/>
              </w:rPr>
              <w:t>Валюта</w:t>
            </w:r>
            <w:r w:rsidRPr="00D33261">
              <w:rPr>
                <w:sz w:val="16"/>
                <w:lang w:val="en-US"/>
              </w:rPr>
              <w:t xml:space="preserve"> </w:t>
            </w:r>
            <w:r w:rsidRPr="00D33261">
              <w:rPr>
                <w:sz w:val="16"/>
                <w:lang w:val="ru-RU"/>
              </w:rPr>
              <w:t>Депозита</w:t>
            </w:r>
            <w:r w:rsidRPr="00D33261">
              <w:rPr>
                <w:sz w:val="16"/>
                <w:lang w:val="en-US"/>
              </w:rPr>
              <w:t xml:space="preserve"> / </w:t>
            </w:r>
            <w:r w:rsidRPr="00D33261">
              <w:rPr>
                <w:i/>
                <w:sz w:val="16"/>
                <w:lang w:val="en-US"/>
              </w:rPr>
              <w:t>Deposit</w:t>
            </w:r>
            <w:r>
              <w:rPr>
                <w:i/>
                <w:sz w:val="16"/>
                <w:lang w:val="en-US"/>
              </w:rPr>
              <w:t xml:space="preserve"> Currency</w:t>
            </w:r>
          </w:p>
        </w:tc>
        <w:tc>
          <w:tcPr>
            <w:tcW w:w="3843" w:type="dxa"/>
            <w:vAlign w:val="center"/>
          </w:tcPr>
          <w:p w:rsidR="00FB328C" w:rsidRPr="00D33261" w:rsidRDefault="00FB328C" w:rsidP="00676650">
            <w:pPr>
              <w:spacing w:before="60" w:after="60"/>
              <w:rPr>
                <w:sz w:val="16"/>
                <w:lang w:val="en-US"/>
              </w:rPr>
            </w:pPr>
          </w:p>
        </w:tc>
      </w:tr>
      <w:tr w:rsidR="00FB328C" w:rsidRPr="00D33261" w:rsidTr="002F1CB2">
        <w:trPr>
          <w:cantSplit/>
          <w:trHeight w:hRule="exact" w:val="482"/>
        </w:trPr>
        <w:tc>
          <w:tcPr>
            <w:tcW w:w="3402" w:type="dxa"/>
            <w:gridSpan w:val="2"/>
            <w:vMerge/>
            <w:vAlign w:val="center"/>
          </w:tcPr>
          <w:p w:rsidR="00FB328C" w:rsidRPr="00D33261" w:rsidRDefault="00FB328C" w:rsidP="00676650">
            <w:pPr>
              <w:jc w:val="center"/>
              <w:rPr>
                <w:sz w:val="16"/>
                <w:lang w:val="en-US"/>
              </w:rPr>
            </w:pPr>
          </w:p>
        </w:tc>
        <w:tc>
          <w:tcPr>
            <w:tcW w:w="2835" w:type="dxa"/>
            <w:gridSpan w:val="3"/>
            <w:vAlign w:val="center"/>
          </w:tcPr>
          <w:p w:rsidR="00FB328C" w:rsidRPr="00D33261" w:rsidRDefault="00FB328C" w:rsidP="00676650">
            <w:pPr>
              <w:spacing w:after="60"/>
              <w:rPr>
                <w:i/>
                <w:sz w:val="16"/>
                <w:lang w:val="ru-RU"/>
              </w:rPr>
            </w:pPr>
            <w:r w:rsidRPr="00D33261">
              <w:rPr>
                <w:sz w:val="16"/>
                <w:lang w:val="ru-RU"/>
              </w:rPr>
              <w:t xml:space="preserve">Дата размещения Депозита / </w:t>
            </w:r>
            <w:r w:rsidRPr="00D33261">
              <w:rPr>
                <w:i/>
                <w:sz w:val="16"/>
                <w:lang w:val="en-US"/>
              </w:rPr>
              <w:t>Deposit</w:t>
            </w:r>
            <w:r w:rsidRPr="00D33261">
              <w:rPr>
                <w:i/>
                <w:sz w:val="16"/>
                <w:lang w:val="ru-RU"/>
              </w:rPr>
              <w:t xml:space="preserve"> </w:t>
            </w:r>
            <w:r w:rsidRPr="00D33261">
              <w:rPr>
                <w:i/>
                <w:sz w:val="16"/>
                <w:lang w:val="en-US"/>
              </w:rPr>
              <w:t>Placement</w:t>
            </w:r>
            <w:r w:rsidRPr="00D33261">
              <w:rPr>
                <w:i/>
                <w:sz w:val="16"/>
                <w:lang w:val="ru-RU"/>
              </w:rPr>
              <w:t xml:space="preserve"> </w:t>
            </w:r>
            <w:r w:rsidRPr="00D33261">
              <w:rPr>
                <w:i/>
                <w:sz w:val="16"/>
                <w:lang w:val="en-US"/>
              </w:rPr>
              <w:t>Date</w:t>
            </w:r>
          </w:p>
        </w:tc>
        <w:tc>
          <w:tcPr>
            <w:tcW w:w="3843" w:type="dxa"/>
            <w:vAlign w:val="center"/>
          </w:tcPr>
          <w:p w:rsidR="00FB328C" w:rsidRPr="00D33261" w:rsidRDefault="00FB328C" w:rsidP="004E6E2D">
            <w:pPr>
              <w:rPr>
                <w:sz w:val="16"/>
                <w:lang w:val="en-US"/>
              </w:rPr>
            </w:pPr>
          </w:p>
        </w:tc>
      </w:tr>
      <w:tr w:rsidR="00FB328C" w:rsidRPr="00D33261" w:rsidTr="002F1CB2">
        <w:trPr>
          <w:cantSplit/>
          <w:trHeight w:hRule="exact" w:val="624"/>
        </w:trPr>
        <w:tc>
          <w:tcPr>
            <w:tcW w:w="3402" w:type="dxa"/>
            <w:gridSpan w:val="2"/>
            <w:vMerge/>
            <w:vAlign w:val="center"/>
          </w:tcPr>
          <w:p w:rsidR="00FB328C" w:rsidRPr="00D33261" w:rsidRDefault="00FB328C" w:rsidP="00676650">
            <w:pPr>
              <w:jc w:val="center"/>
              <w:rPr>
                <w:sz w:val="16"/>
                <w:lang w:val="ru-RU"/>
              </w:rPr>
            </w:pPr>
          </w:p>
        </w:tc>
        <w:tc>
          <w:tcPr>
            <w:tcW w:w="2835" w:type="dxa"/>
            <w:gridSpan w:val="3"/>
            <w:vAlign w:val="center"/>
          </w:tcPr>
          <w:p w:rsidR="00FB328C" w:rsidRPr="00D33261" w:rsidRDefault="00FB328C" w:rsidP="00604B69">
            <w:pPr>
              <w:spacing w:after="60"/>
              <w:rPr>
                <w:i/>
                <w:sz w:val="16"/>
                <w:lang w:val="ru-RU"/>
              </w:rPr>
            </w:pPr>
            <w:r w:rsidRPr="00D33261">
              <w:rPr>
                <w:sz w:val="16"/>
                <w:lang w:val="ru-RU"/>
              </w:rPr>
              <w:t xml:space="preserve">Дата досрочного возврата Депозита / </w:t>
            </w:r>
            <w:r w:rsidRPr="00D33261">
              <w:rPr>
                <w:i/>
                <w:sz w:val="16"/>
                <w:lang w:val="en-US"/>
              </w:rPr>
              <w:t>Deposit</w:t>
            </w:r>
            <w:r w:rsidRPr="00D33261">
              <w:rPr>
                <w:i/>
                <w:sz w:val="16"/>
                <w:lang w:val="ru-RU"/>
              </w:rPr>
              <w:t xml:space="preserve"> </w:t>
            </w:r>
            <w:r w:rsidR="00604B69">
              <w:rPr>
                <w:i/>
                <w:sz w:val="16"/>
                <w:lang w:val="en-US"/>
              </w:rPr>
              <w:t>Early Termination</w:t>
            </w:r>
            <w:r w:rsidRPr="00D33261">
              <w:rPr>
                <w:i/>
                <w:sz w:val="16"/>
                <w:lang w:val="ru-RU"/>
              </w:rPr>
              <w:t xml:space="preserve"> </w:t>
            </w:r>
            <w:r w:rsidRPr="00D33261">
              <w:rPr>
                <w:i/>
                <w:sz w:val="16"/>
                <w:lang w:val="en-US"/>
              </w:rPr>
              <w:t>Date</w:t>
            </w:r>
          </w:p>
        </w:tc>
        <w:tc>
          <w:tcPr>
            <w:tcW w:w="3843" w:type="dxa"/>
            <w:vAlign w:val="center"/>
          </w:tcPr>
          <w:p w:rsidR="00FB328C" w:rsidRPr="00D33261" w:rsidRDefault="00FB328C" w:rsidP="00676650">
            <w:pPr>
              <w:spacing w:before="60" w:after="60"/>
              <w:rPr>
                <w:sz w:val="16"/>
              </w:rPr>
            </w:pPr>
          </w:p>
        </w:tc>
      </w:tr>
      <w:tr w:rsidR="00FB328C" w:rsidRPr="00D33261" w:rsidTr="002F1CB2">
        <w:trPr>
          <w:cantSplit/>
          <w:trHeight w:val="482"/>
        </w:trPr>
        <w:tc>
          <w:tcPr>
            <w:tcW w:w="3402" w:type="dxa"/>
            <w:gridSpan w:val="2"/>
            <w:vMerge w:val="restart"/>
          </w:tcPr>
          <w:p w:rsidR="00FB328C" w:rsidRPr="00D33261" w:rsidRDefault="00FB328C" w:rsidP="00676650">
            <w:pPr>
              <w:jc w:val="center"/>
              <w:rPr>
                <w:sz w:val="16"/>
                <w:lang w:val="ru-RU"/>
              </w:rPr>
            </w:pPr>
          </w:p>
          <w:p w:rsidR="00FB328C" w:rsidRPr="00D33261" w:rsidRDefault="00FB328C" w:rsidP="00676650">
            <w:pPr>
              <w:jc w:val="center"/>
              <w:rPr>
                <w:b/>
                <w:i/>
                <w:sz w:val="16"/>
                <w:lang w:val="ru-RU"/>
              </w:rPr>
            </w:pPr>
            <w:r w:rsidRPr="00D33261">
              <w:rPr>
                <w:b/>
                <w:sz w:val="16"/>
                <w:lang w:val="ru-RU"/>
              </w:rPr>
              <w:t xml:space="preserve">Платежные инструкции для возврата Депозита и процентов по нему / </w:t>
            </w:r>
            <w:r w:rsidRPr="00D33261">
              <w:rPr>
                <w:b/>
                <w:i/>
                <w:sz w:val="16"/>
                <w:lang w:val="en-US"/>
              </w:rPr>
              <w:t>Payment</w:t>
            </w:r>
            <w:r w:rsidRPr="00D33261">
              <w:rPr>
                <w:b/>
                <w:i/>
                <w:sz w:val="16"/>
                <w:lang w:val="ru-RU"/>
              </w:rPr>
              <w:t xml:space="preserve"> </w:t>
            </w:r>
            <w:r w:rsidR="0043766F">
              <w:rPr>
                <w:b/>
                <w:i/>
                <w:sz w:val="16"/>
                <w:lang w:val="en-US"/>
              </w:rPr>
              <w:t>I</w:t>
            </w:r>
            <w:r w:rsidRPr="00D33261">
              <w:rPr>
                <w:b/>
                <w:i/>
                <w:sz w:val="16"/>
                <w:lang w:val="en-US"/>
              </w:rPr>
              <w:t>nstructions</w:t>
            </w:r>
            <w:r w:rsidRPr="00D33261">
              <w:rPr>
                <w:b/>
                <w:i/>
                <w:sz w:val="16"/>
                <w:lang w:val="ru-RU"/>
              </w:rPr>
              <w:t xml:space="preserve"> </w:t>
            </w:r>
            <w:r w:rsidRPr="00D33261">
              <w:rPr>
                <w:b/>
                <w:i/>
                <w:sz w:val="16"/>
                <w:lang w:val="en-US"/>
              </w:rPr>
              <w:t>for</w:t>
            </w:r>
            <w:r w:rsidRPr="00D33261">
              <w:rPr>
                <w:b/>
                <w:i/>
                <w:sz w:val="16"/>
                <w:lang w:val="ru-RU"/>
              </w:rPr>
              <w:t xml:space="preserve"> </w:t>
            </w:r>
            <w:r w:rsidRPr="00D33261">
              <w:rPr>
                <w:b/>
                <w:i/>
                <w:sz w:val="16"/>
                <w:lang w:val="en-US"/>
              </w:rPr>
              <w:t>Deposit</w:t>
            </w:r>
            <w:r w:rsidRPr="00D33261">
              <w:rPr>
                <w:b/>
                <w:i/>
                <w:sz w:val="16"/>
                <w:lang w:val="ru-RU"/>
              </w:rPr>
              <w:t xml:space="preserve"> </w:t>
            </w:r>
            <w:r w:rsidRPr="00D33261">
              <w:rPr>
                <w:b/>
                <w:i/>
                <w:sz w:val="16"/>
                <w:lang w:val="en-US"/>
              </w:rPr>
              <w:t>and</w:t>
            </w:r>
            <w:r w:rsidRPr="00D33261">
              <w:rPr>
                <w:b/>
                <w:i/>
                <w:sz w:val="16"/>
                <w:lang w:val="ru-RU"/>
              </w:rPr>
              <w:t xml:space="preserve"> </w:t>
            </w:r>
            <w:r w:rsidRPr="00D33261">
              <w:rPr>
                <w:b/>
                <w:i/>
                <w:sz w:val="16"/>
                <w:lang w:val="en-US"/>
              </w:rPr>
              <w:t>Interest</w:t>
            </w:r>
            <w:r w:rsidRPr="00D33261">
              <w:rPr>
                <w:b/>
                <w:i/>
                <w:sz w:val="16"/>
                <w:lang w:val="ru-RU"/>
              </w:rPr>
              <w:t xml:space="preserve"> </w:t>
            </w:r>
            <w:r w:rsidR="0043766F">
              <w:rPr>
                <w:b/>
                <w:i/>
                <w:sz w:val="16"/>
                <w:lang w:val="en-US"/>
              </w:rPr>
              <w:t>R</w:t>
            </w:r>
            <w:r w:rsidRPr="00D33261">
              <w:rPr>
                <w:b/>
                <w:i/>
                <w:sz w:val="16"/>
                <w:lang w:val="en-US"/>
              </w:rPr>
              <w:t>epayment</w:t>
            </w:r>
          </w:p>
          <w:p w:rsidR="00FB328C" w:rsidRPr="00D33261" w:rsidRDefault="00FB328C" w:rsidP="00676650">
            <w:pPr>
              <w:jc w:val="center"/>
              <w:rPr>
                <w:b/>
                <w:sz w:val="16"/>
                <w:lang w:val="ru-RU"/>
              </w:rPr>
            </w:pPr>
          </w:p>
        </w:tc>
        <w:tc>
          <w:tcPr>
            <w:tcW w:w="567" w:type="dxa"/>
          </w:tcPr>
          <w:p w:rsidR="00FB328C" w:rsidRPr="00D33261" w:rsidRDefault="00FB328C" w:rsidP="004B69F9">
            <w:pPr>
              <w:spacing w:before="60" w:after="60"/>
              <w:jc w:val="center"/>
              <w:rPr>
                <w:sz w:val="22"/>
              </w:rPr>
            </w:pPr>
            <w:r w:rsidRPr="00D33261">
              <w:rPr>
                <w:sz w:val="22"/>
              </w:rPr>
              <w:fldChar w:fldCharType="begin">
                <w:ffData>
                  <w:name w:val="Check7"/>
                  <w:enabled/>
                  <w:calcOnExit w:val="0"/>
                  <w:checkBox>
                    <w:sizeAuto/>
                    <w:default w:val="0"/>
                  </w:checkBox>
                </w:ffData>
              </w:fldChar>
            </w:r>
            <w:r w:rsidRPr="00D33261">
              <w:rPr>
                <w:sz w:val="22"/>
              </w:rPr>
              <w:instrText xml:space="preserve"> FORMCHECKBOX </w:instrText>
            </w:r>
            <w:r w:rsidR="00E75984">
              <w:rPr>
                <w:sz w:val="22"/>
              </w:rPr>
            </w:r>
            <w:r w:rsidR="00E75984">
              <w:rPr>
                <w:sz w:val="22"/>
              </w:rPr>
              <w:fldChar w:fldCharType="separate"/>
            </w:r>
            <w:r w:rsidRPr="00D33261">
              <w:rPr>
                <w:sz w:val="22"/>
              </w:rPr>
              <w:fldChar w:fldCharType="end"/>
            </w:r>
          </w:p>
        </w:tc>
        <w:tc>
          <w:tcPr>
            <w:tcW w:w="6111" w:type="dxa"/>
            <w:gridSpan w:val="3"/>
          </w:tcPr>
          <w:p w:rsidR="00FB328C" w:rsidRPr="00D33261" w:rsidRDefault="00FB328C" w:rsidP="00676650">
            <w:pPr>
              <w:pStyle w:val="a4"/>
              <w:tabs>
                <w:tab w:val="clear" w:pos="4153"/>
                <w:tab w:val="clear" w:pos="8306"/>
              </w:tabs>
              <w:rPr>
                <w:sz w:val="16"/>
              </w:rPr>
            </w:pPr>
            <w:r w:rsidRPr="00D33261">
              <w:rPr>
                <w:sz w:val="16"/>
                <w:lang w:val="ru-RU"/>
              </w:rPr>
              <w:t>просим</w:t>
            </w:r>
            <w:r w:rsidRPr="00D33261">
              <w:rPr>
                <w:sz w:val="16"/>
              </w:rPr>
              <w:t xml:space="preserve"> </w:t>
            </w:r>
            <w:r w:rsidRPr="00D33261">
              <w:rPr>
                <w:sz w:val="16"/>
                <w:lang w:val="ru-RU"/>
              </w:rPr>
              <w:t>перечислить</w:t>
            </w:r>
            <w:r w:rsidRPr="00D33261">
              <w:rPr>
                <w:sz w:val="16"/>
              </w:rPr>
              <w:t xml:space="preserve"> </w:t>
            </w:r>
            <w:r w:rsidRPr="00D33261">
              <w:rPr>
                <w:sz w:val="16"/>
                <w:lang w:val="ru-RU"/>
              </w:rPr>
              <w:t>на</w:t>
            </w:r>
            <w:r w:rsidRPr="00D33261">
              <w:rPr>
                <w:sz w:val="16"/>
              </w:rPr>
              <w:t xml:space="preserve"> </w:t>
            </w:r>
            <w:r w:rsidRPr="00D33261">
              <w:rPr>
                <w:sz w:val="16"/>
                <w:lang w:val="ru-RU"/>
              </w:rPr>
              <w:t>наш</w:t>
            </w:r>
            <w:r w:rsidRPr="00D33261">
              <w:rPr>
                <w:sz w:val="16"/>
              </w:rPr>
              <w:t xml:space="preserve"> </w:t>
            </w:r>
            <w:r w:rsidRPr="00D33261">
              <w:rPr>
                <w:sz w:val="16"/>
                <w:lang w:val="ru-RU"/>
              </w:rPr>
              <w:t>счет</w:t>
            </w:r>
            <w:r w:rsidRPr="00D33261">
              <w:rPr>
                <w:sz w:val="16"/>
              </w:rPr>
              <w:t xml:space="preserve"> </w:t>
            </w:r>
            <w:r w:rsidRPr="00D33261">
              <w:rPr>
                <w:sz w:val="16"/>
                <w:lang w:val="ru-RU"/>
              </w:rPr>
              <w:t>в</w:t>
            </w:r>
            <w:r w:rsidRPr="00D33261">
              <w:rPr>
                <w:sz w:val="16"/>
              </w:rPr>
              <w:t xml:space="preserve"> </w:t>
            </w:r>
            <w:r w:rsidRPr="00D33261">
              <w:rPr>
                <w:sz w:val="16"/>
                <w:lang w:val="ru-RU"/>
              </w:rPr>
              <w:t>ООО</w:t>
            </w:r>
            <w:r w:rsidRPr="00D33261">
              <w:rPr>
                <w:sz w:val="16"/>
              </w:rPr>
              <w:t xml:space="preserve"> «</w:t>
            </w:r>
            <w:r w:rsidRPr="00D33261">
              <w:rPr>
                <w:sz w:val="16"/>
                <w:lang w:val="ru-RU"/>
              </w:rPr>
              <w:t>Чайнасельхозбанк</w:t>
            </w:r>
            <w:r w:rsidRPr="00D33261">
              <w:rPr>
                <w:sz w:val="16"/>
              </w:rPr>
              <w:t xml:space="preserve">» / </w:t>
            </w:r>
            <w:r w:rsidRPr="00D33261">
              <w:rPr>
                <w:i/>
                <w:sz w:val="16"/>
              </w:rPr>
              <w:t xml:space="preserve">please credit our account with ABC </w:t>
            </w:r>
            <w:proofErr w:type="gramStart"/>
            <w:r w:rsidRPr="00D33261">
              <w:rPr>
                <w:i/>
                <w:sz w:val="16"/>
              </w:rPr>
              <w:t>Moscow</w:t>
            </w:r>
            <w:r w:rsidRPr="00D33261">
              <w:rPr>
                <w:sz w:val="16"/>
              </w:rPr>
              <w:t xml:space="preserve">  №</w:t>
            </w:r>
            <w:proofErr w:type="gramEnd"/>
            <w:r w:rsidRPr="00D33261">
              <w:rPr>
                <w:sz w:val="16"/>
              </w:rPr>
              <w:t xml:space="preserve"> </w:t>
            </w:r>
            <w:r w:rsidRPr="00D33261">
              <w:rPr>
                <w:sz w:val="16"/>
                <w:u w:val="single"/>
                <w:lang w:val="ru-RU"/>
              </w:rPr>
              <w:fldChar w:fldCharType="begin">
                <w:ffData>
                  <w:name w:val=""/>
                  <w:enabled/>
                  <w:calcOnExit w:val="0"/>
                  <w:textInput>
                    <w:maxLength w:val="20"/>
                  </w:textInput>
                </w:ffData>
              </w:fldChar>
            </w:r>
            <w:r w:rsidRPr="00D33261">
              <w:rPr>
                <w:sz w:val="16"/>
                <w:u w:val="single"/>
              </w:rPr>
              <w:instrText xml:space="preserve"> FORMTEXT </w:instrText>
            </w:r>
            <w:r w:rsidRPr="00D33261">
              <w:rPr>
                <w:sz w:val="16"/>
                <w:u w:val="single"/>
                <w:lang w:val="ru-RU"/>
              </w:rPr>
            </w:r>
            <w:r w:rsidRPr="00D33261">
              <w:rPr>
                <w:sz w:val="16"/>
                <w:u w:val="single"/>
                <w:lang w:val="ru-RU"/>
              </w:rPr>
              <w:fldChar w:fldCharType="separate"/>
            </w:r>
            <w:r w:rsidRPr="00D33261">
              <w:rPr>
                <w:noProof/>
                <w:sz w:val="16"/>
                <w:u w:val="single"/>
              </w:rPr>
              <w:t> </w:t>
            </w:r>
            <w:r w:rsidRPr="00D33261">
              <w:rPr>
                <w:noProof/>
                <w:sz w:val="16"/>
                <w:u w:val="single"/>
              </w:rPr>
              <w:t> </w:t>
            </w:r>
            <w:r w:rsidRPr="00D33261">
              <w:rPr>
                <w:noProof/>
                <w:sz w:val="16"/>
                <w:u w:val="single"/>
              </w:rPr>
              <w:t> </w:t>
            </w:r>
            <w:r w:rsidRPr="00D33261">
              <w:rPr>
                <w:noProof/>
                <w:sz w:val="16"/>
                <w:u w:val="single"/>
              </w:rPr>
              <w:t> </w:t>
            </w:r>
            <w:r w:rsidRPr="00D33261">
              <w:rPr>
                <w:noProof/>
                <w:sz w:val="16"/>
                <w:u w:val="single"/>
              </w:rPr>
              <w:t> </w:t>
            </w:r>
            <w:r w:rsidRPr="00D33261">
              <w:rPr>
                <w:sz w:val="16"/>
                <w:u w:val="single"/>
                <w:lang w:val="ru-RU"/>
              </w:rPr>
              <w:fldChar w:fldCharType="end"/>
            </w:r>
          </w:p>
        </w:tc>
      </w:tr>
      <w:tr w:rsidR="00FB328C" w:rsidRPr="00D33261" w:rsidTr="002F1CB2">
        <w:trPr>
          <w:cantSplit/>
          <w:trHeight w:val="851"/>
        </w:trPr>
        <w:tc>
          <w:tcPr>
            <w:tcW w:w="3402" w:type="dxa"/>
            <w:gridSpan w:val="2"/>
            <w:vMerge/>
            <w:tcBorders>
              <w:bottom w:val="double" w:sz="12" w:space="0" w:color="auto"/>
            </w:tcBorders>
          </w:tcPr>
          <w:p w:rsidR="00FB328C" w:rsidRPr="00D33261" w:rsidRDefault="00FB328C" w:rsidP="00676650">
            <w:pPr>
              <w:jc w:val="center"/>
              <w:rPr>
                <w:sz w:val="16"/>
              </w:rPr>
            </w:pPr>
          </w:p>
        </w:tc>
        <w:tc>
          <w:tcPr>
            <w:tcW w:w="567" w:type="dxa"/>
            <w:tcBorders>
              <w:bottom w:val="double" w:sz="12" w:space="0" w:color="auto"/>
            </w:tcBorders>
          </w:tcPr>
          <w:p w:rsidR="00FB328C" w:rsidRPr="00D33261" w:rsidRDefault="00FB328C" w:rsidP="004B69F9">
            <w:pPr>
              <w:spacing w:before="60" w:after="60"/>
              <w:jc w:val="center"/>
              <w:rPr>
                <w:sz w:val="22"/>
              </w:rPr>
            </w:pPr>
            <w:r w:rsidRPr="00D33261">
              <w:rPr>
                <w:sz w:val="22"/>
              </w:rPr>
              <w:fldChar w:fldCharType="begin">
                <w:ffData>
                  <w:name w:val="Check7"/>
                  <w:enabled/>
                  <w:calcOnExit w:val="0"/>
                  <w:checkBox>
                    <w:sizeAuto/>
                    <w:default w:val="0"/>
                  </w:checkBox>
                </w:ffData>
              </w:fldChar>
            </w:r>
            <w:r w:rsidRPr="00D33261">
              <w:rPr>
                <w:sz w:val="22"/>
              </w:rPr>
              <w:instrText xml:space="preserve"> FORMCHECKBOX </w:instrText>
            </w:r>
            <w:r w:rsidR="00E75984">
              <w:rPr>
                <w:sz w:val="22"/>
              </w:rPr>
            </w:r>
            <w:r w:rsidR="00E75984">
              <w:rPr>
                <w:sz w:val="22"/>
              </w:rPr>
              <w:fldChar w:fldCharType="separate"/>
            </w:r>
            <w:r w:rsidRPr="00D33261">
              <w:rPr>
                <w:sz w:val="22"/>
              </w:rPr>
              <w:fldChar w:fldCharType="end"/>
            </w:r>
          </w:p>
        </w:tc>
        <w:tc>
          <w:tcPr>
            <w:tcW w:w="6111" w:type="dxa"/>
            <w:gridSpan w:val="3"/>
            <w:tcBorders>
              <w:bottom w:val="double" w:sz="12" w:space="0" w:color="auto"/>
            </w:tcBorders>
          </w:tcPr>
          <w:p w:rsidR="00FB328C" w:rsidRPr="00D33261" w:rsidRDefault="00FB328C" w:rsidP="00676650">
            <w:pPr>
              <w:pStyle w:val="a4"/>
              <w:tabs>
                <w:tab w:val="clear" w:pos="4153"/>
                <w:tab w:val="clear" w:pos="8306"/>
              </w:tabs>
              <w:rPr>
                <w:sz w:val="16"/>
                <w:lang w:val="en-US"/>
              </w:rPr>
            </w:pPr>
            <w:r w:rsidRPr="00D33261">
              <w:rPr>
                <w:sz w:val="16"/>
                <w:lang w:val="en-US"/>
              </w:rPr>
              <w:t xml:space="preserve">перечислить на наш счет </w:t>
            </w:r>
            <w:r w:rsidRPr="00D33261">
              <w:rPr>
                <w:sz w:val="16"/>
                <w:lang w:val="ru-RU"/>
              </w:rPr>
              <w:t>в</w:t>
            </w:r>
            <w:r w:rsidRPr="00D33261">
              <w:rPr>
                <w:sz w:val="16"/>
                <w:lang w:val="en-US"/>
              </w:rPr>
              <w:t xml:space="preserve"> </w:t>
            </w:r>
            <w:r w:rsidRPr="00D33261">
              <w:rPr>
                <w:sz w:val="16"/>
                <w:lang w:val="ru-RU"/>
              </w:rPr>
              <w:t>другом</w:t>
            </w:r>
            <w:r w:rsidRPr="00D33261">
              <w:rPr>
                <w:sz w:val="16"/>
                <w:lang w:val="en-US"/>
              </w:rPr>
              <w:t xml:space="preserve"> </w:t>
            </w:r>
            <w:r w:rsidRPr="00D33261">
              <w:rPr>
                <w:sz w:val="16"/>
                <w:lang w:val="ru-RU"/>
              </w:rPr>
              <w:t>банке</w:t>
            </w:r>
            <w:r w:rsidRPr="00D33261">
              <w:rPr>
                <w:sz w:val="16"/>
                <w:lang w:val="en-US"/>
              </w:rPr>
              <w:t xml:space="preserve"> / </w:t>
            </w:r>
            <w:r w:rsidRPr="00D33261">
              <w:rPr>
                <w:i/>
                <w:sz w:val="16"/>
                <w:lang w:val="en-US"/>
              </w:rPr>
              <w:t xml:space="preserve">please transfer to the account with another bank </w:t>
            </w:r>
            <w:r w:rsidRPr="00D33261">
              <w:rPr>
                <w:sz w:val="16"/>
                <w:lang w:val="en-US"/>
              </w:rPr>
              <w:t xml:space="preserve">№ </w:t>
            </w:r>
            <w:r w:rsidRPr="00D33261">
              <w:rPr>
                <w:sz w:val="16"/>
                <w:u w:val="single"/>
                <w:lang w:val="en-US"/>
              </w:rPr>
              <w:fldChar w:fldCharType="begin">
                <w:ffData>
                  <w:name w:val="Text23"/>
                  <w:enabled/>
                  <w:calcOnExit w:val="0"/>
                  <w:textInput>
                    <w:maxLength w:val="20"/>
                  </w:textInput>
                </w:ffData>
              </w:fldChar>
            </w:r>
            <w:r w:rsidRPr="00D33261">
              <w:rPr>
                <w:sz w:val="16"/>
                <w:u w:val="single"/>
                <w:lang w:val="en-US"/>
              </w:rPr>
              <w:instrText xml:space="preserve"> FORMTEXT </w:instrText>
            </w:r>
            <w:r w:rsidRPr="00D33261">
              <w:rPr>
                <w:sz w:val="16"/>
                <w:u w:val="single"/>
                <w:lang w:val="en-US"/>
              </w:rPr>
            </w:r>
            <w:r w:rsidRPr="00D33261">
              <w:rPr>
                <w:sz w:val="16"/>
                <w:u w:val="single"/>
                <w:lang w:val="en-US"/>
              </w:rPr>
              <w:fldChar w:fldCharType="separate"/>
            </w:r>
            <w:r w:rsidRPr="00D33261">
              <w:rPr>
                <w:noProof/>
                <w:sz w:val="16"/>
                <w:u w:val="single"/>
              </w:rPr>
              <w:t> </w:t>
            </w:r>
            <w:r w:rsidRPr="00D33261">
              <w:rPr>
                <w:noProof/>
                <w:sz w:val="16"/>
                <w:u w:val="single"/>
              </w:rPr>
              <w:t> </w:t>
            </w:r>
            <w:r w:rsidRPr="00D33261">
              <w:rPr>
                <w:noProof/>
                <w:sz w:val="16"/>
                <w:u w:val="single"/>
              </w:rPr>
              <w:t> </w:t>
            </w:r>
            <w:r w:rsidRPr="00D33261">
              <w:rPr>
                <w:noProof/>
                <w:sz w:val="16"/>
                <w:u w:val="single"/>
              </w:rPr>
              <w:t> </w:t>
            </w:r>
            <w:r w:rsidRPr="00D33261">
              <w:rPr>
                <w:noProof/>
                <w:sz w:val="16"/>
                <w:u w:val="single"/>
              </w:rPr>
              <w:t> </w:t>
            </w:r>
            <w:r w:rsidRPr="00D33261">
              <w:rPr>
                <w:sz w:val="16"/>
                <w:u w:val="single"/>
                <w:lang w:val="en-US"/>
              </w:rPr>
              <w:fldChar w:fldCharType="end"/>
            </w:r>
            <w:r w:rsidRPr="00D33261">
              <w:rPr>
                <w:sz w:val="16"/>
                <w:lang w:val="en-US"/>
              </w:rPr>
              <w:t xml:space="preserve"> </w:t>
            </w:r>
          </w:p>
          <w:p w:rsidR="00FB328C" w:rsidRPr="00D33261" w:rsidRDefault="00FB328C" w:rsidP="00676650">
            <w:pPr>
              <w:pStyle w:val="a4"/>
              <w:tabs>
                <w:tab w:val="clear" w:pos="4153"/>
                <w:tab w:val="clear" w:pos="8306"/>
              </w:tabs>
              <w:rPr>
                <w:sz w:val="16"/>
                <w:lang w:val="en-US"/>
              </w:rPr>
            </w:pPr>
            <w:r w:rsidRPr="00D33261">
              <w:rPr>
                <w:sz w:val="16"/>
                <w:lang w:val="en-US"/>
              </w:rPr>
              <w:t xml:space="preserve">Реквизиты банка / </w:t>
            </w:r>
            <w:r w:rsidRPr="00D33261">
              <w:rPr>
                <w:i/>
                <w:sz w:val="16"/>
                <w:lang w:val="en-US"/>
              </w:rPr>
              <w:t xml:space="preserve">Bank data </w:t>
            </w:r>
            <w:r w:rsidR="00B87E00">
              <w:rPr>
                <w:sz w:val="16"/>
                <w:u w:val="single"/>
                <w:lang w:val="ru-RU"/>
              </w:rPr>
              <w:fldChar w:fldCharType="begin">
                <w:ffData>
                  <w:name w:val=""/>
                  <w:enabled/>
                  <w:calcOnExit w:val="0"/>
                  <w:textInput>
                    <w:maxLength w:val="200"/>
                  </w:textInput>
                </w:ffData>
              </w:fldChar>
            </w:r>
            <w:r w:rsidR="00B87E00">
              <w:rPr>
                <w:sz w:val="16"/>
                <w:u w:val="single"/>
                <w:lang w:val="ru-RU"/>
              </w:rPr>
              <w:instrText xml:space="preserve"> FORMTEXT </w:instrText>
            </w:r>
            <w:r w:rsidR="00B87E00">
              <w:rPr>
                <w:sz w:val="16"/>
                <w:u w:val="single"/>
                <w:lang w:val="ru-RU"/>
              </w:rPr>
            </w:r>
            <w:r w:rsidR="00B87E00">
              <w:rPr>
                <w:sz w:val="16"/>
                <w:u w:val="single"/>
                <w:lang w:val="ru-RU"/>
              </w:rPr>
              <w:fldChar w:fldCharType="separate"/>
            </w:r>
            <w:r w:rsidR="00B87E00">
              <w:rPr>
                <w:noProof/>
                <w:sz w:val="16"/>
                <w:u w:val="single"/>
                <w:lang w:val="ru-RU"/>
              </w:rPr>
              <w:t> </w:t>
            </w:r>
            <w:r w:rsidR="00B87E00">
              <w:rPr>
                <w:noProof/>
                <w:sz w:val="16"/>
                <w:u w:val="single"/>
                <w:lang w:val="ru-RU"/>
              </w:rPr>
              <w:t> </w:t>
            </w:r>
            <w:r w:rsidR="00B87E00">
              <w:rPr>
                <w:noProof/>
                <w:sz w:val="16"/>
                <w:u w:val="single"/>
                <w:lang w:val="ru-RU"/>
              </w:rPr>
              <w:t> </w:t>
            </w:r>
            <w:r w:rsidR="00B87E00">
              <w:rPr>
                <w:noProof/>
                <w:sz w:val="16"/>
                <w:u w:val="single"/>
                <w:lang w:val="ru-RU"/>
              </w:rPr>
              <w:t> </w:t>
            </w:r>
            <w:r w:rsidR="00B87E00">
              <w:rPr>
                <w:noProof/>
                <w:sz w:val="16"/>
                <w:u w:val="single"/>
                <w:lang w:val="ru-RU"/>
              </w:rPr>
              <w:t> </w:t>
            </w:r>
            <w:r w:rsidR="00B87E00">
              <w:rPr>
                <w:sz w:val="16"/>
                <w:u w:val="single"/>
                <w:lang w:val="ru-RU"/>
              </w:rPr>
              <w:fldChar w:fldCharType="end"/>
            </w:r>
          </w:p>
          <w:p w:rsidR="00FB328C" w:rsidRPr="00D33261" w:rsidRDefault="00FB328C" w:rsidP="00676650">
            <w:pPr>
              <w:pStyle w:val="a4"/>
              <w:tabs>
                <w:tab w:val="clear" w:pos="4153"/>
                <w:tab w:val="clear" w:pos="8306"/>
              </w:tabs>
              <w:rPr>
                <w:sz w:val="16"/>
                <w:lang w:val="ru-RU"/>
              </w:rPr>
            </w:pPr>
          </w:p>
        </w:tc>
      </w:tr>
      <w:tr w:rsidR="00FB328C" w:rsidRPr="00B7227B" w:rsidTr="002F1CB2">
        <w:trPr>
          <w:cantSplit/>
          <w:trHeight w:val="1710"/>
        </w:trPr>
        <w:tc>
          <w:tcPr>
            <w:tcW w:w="1985" w:type="dxa"/>
            <w:tcBorders>
              <w:top w:val="double" w:sz="12" w:space="0" w:color="auto"/>
              <w:bottom w:val="single" w:sz="12" w:space="0" w:color="auto"/>
            </w:tcBorders>
            <w:vAlign w:val="center"/>
          </w:tcPr>
          <w:p w:rsidR="00FB328C" w:rsidRPr="00D33261" w:rsidRDefault="00FB328C" w:rsidP="00676650">
            <w:pPr>
              <w:ind w:left="-70" w:firstLine="70"/>
              <w:jc w:val="center"/>
              <w:rPr>
                <w:b/>
                <w:sz w:val="14"/>
                <w:lang w:val="ru-RU"/>
              </w:rPr>
            </w:pPr>
            <w:r w:rsidRPr="00D33261">
              <w:rPr>
                <w:b/>
                <w:sz w:val="16"/>
                <w:lang w:val="ru-RU"/>
              </w:rPr>
              <w:t xml:space="preserve">Подписи уполномоченных лиц / </w:t>
            </w:r>
            <w:r w:rsidRPr="00D33261">
              <w:rPr>
                <w:b/>
                <w:i/>
                <w:sz w:val="16"/>
                <w:lang w:val="en-GB"/>
              </w:rPr>
              <w:t>Authorised</w:t>
            </w:r>
            <w:r w:rsidRPr="00D33261">
              <w:rPr>
                <w:b/>
                <w:i/>
                <w:sz w:val="16"/>
                <w:lang w:val="ru-RU"/>
              </w:rPr>
              <w:t xml:space="preserve"> </w:t>
            </w:r>
            <w:r w:rsidR="00B87E00">
              <w:rPr>
                <w:b/>
                <w:i/>
                <w:sz w:val="16"/>
                <w:lang w:val="en-GB"/>
              </w:rPr>
              <w:t>S</w:t>
            </w:r>
            <w:r w:rsidRPr="00D33261">
              <w:rPr>
                <w:b/>
                <w:i/>
                <w:sz w:val="16"/>
                <w:lang w:val="en-GB"/>
              </w:rPr>
              <w:t>ignatures</w:t>
            </w:r>
          </w:p>
        </w:tc>
        <w:tc>
          <w:tcPr>
            <w:tcW w:w="3543" w:type="dxa"/>
            <w:gridSpan w:val="3"/>
            <w:tcBorders>
              <w:top w:val="double" w:sz="12" w:space="0" w:color="auto"/>
              <w:bottom w:val="single" w:sz="12" w:space="0" w:color="auto"/>
            </w:tcBorders>
          </w:tcPr>
          <w:p w:rsidR="00FB328C" w:rsidRPr="00FB328C" w:rsidRDefault="00FB328C" w:rsidP="00676650">
            <w:pPr>
              <w:jc w:val="center"/>
              <w:rPr>
                <w:b/>
                <w:sz w:val="14"/>
                <w:lang w:val="en-US"/>
              </w:rPr>
            </w:pPr>
            <w:r>
              <w:rPr>
                <w:b/>
                <w:sz w:val="14"/>
                <w:lang w:val="ru-RU"/>
              </w:rPr>
              <w:t>Вкладчик</w:t>
            </w:r>
            <w:r w:rsidRPr="003324D5">
              <w:rPr>
                <w:b/>
                <w:sz w:val="14"/>
                <w:lang w:val="en-US"/>
              </w:rPr>
              <w:t xml:space="preserve"> / </w:t>
            </w:r>
            <w:r>
              <w:rPr>
                <w:b/>
                <w:i/>
                <w:sz w:val="14"/>
                <w:lang w:val="en-US"/>
              </w:rPr>
              <w:t>Depositor</w:t>
            </w:r>
          </w:p>
          <w:p w:rsidR="00FB328C" w:rsidRPr="00D33261" w:rsidRDefault="00FB328C" w:rsidP="00676650">
            <w:pPr>
              <w:pStyle w:val="a9"/>
              <w:pBdr>
                <w:bottom w:val="single" w:sz="2" w:space="1" w:color="auto"/>
              </w:pBdr>
              <w:rPr>
                <w:sz w:val="14"/>
                <w:lang w:val="en-GB"/>
              </w:rPr>
            </w:pPr>
          </w:p>
          <w:p w:rsidR="00FB328C" w:rsidRPr="00D33261" w:rsidRDefault="00FB328C" w:rsidP="00676650">
            <w:pPr>
              <w:pStyle w:val="a9"/>
              <w:pBdr>
                <w:bottom w:val="single" w:sz="2" w:space="1" w:color="auto"/>
              </w:pBdr>
              <w:rPr>
                <w:sz w:val="14"/>
                <w:lang w:val="en-GB"/>
              </w:rPr>
            </w:pPr>
          </w:p>
          <w:p w:rsidR="00FB328C" w:rsidRPr="00D33261" w:rsidRDefault="00FB328C" w:rsidP="00676650">
            <w:pPr>
              <w:pStyle w:val="a9"/>
              <w:pBdr>
                <w:bottom w:val="single" w:sz="2" w:space="1" w:color="auto"/>
              </w:pBdr>
              <w:rPr>
                <w:sz w:val="14"/>
                <w:lang w:val="en-GB"/>
              </w:rPr>
            </w:pPr>
          </w:p>
          <w:p w:rsidR="00FB328C" w:rsidRPr="00D33261" w:rsidRDefault="00FB328C" w:rsidP="00676650">
            <w:pPr>
              <w:pStyle w:val="a9"/>
              <w:pBdr>
                <w:bottom w:val="single" w:sz="2" w:space="1" w:color="auto"/>
              </w:pBdr>
              <w:rPr>
                <w:sz w:val="14"/>
                <w:lang w:val="en-GB"/>
              </w:rPr>
            </w:pPr>
          </w:p>
          <w:p w:rsidR="00FB328C" w:rsidRPr="00D33261" w:rsidRDefault="00FB328C" w:rsidP="00676650">
            <w:pPr>
              <w:rPr>
                <w:lang w:val="en-US"/>
              </w:rPr>
            </w:pPr>
            <w:r w:rsidRPr="00D33261">
              <w:rPr>
                <w:b/>
                <w:sz w:val="14"/>
              </w:rPr>
              <w:t>Руководитель</w:t>
            </w:r>
            <w:r w:rsidRPr="00D33261">
              <w:rPr>
                <w:sz w:val="14"/>
                <w:lang w:val="en-US"/>
              </w:rPr>
              <w:t xml:space="preserve"> / </w:t>
            </w:r>
            <w:r w:rsidRPr="00D33261">
              <w:rPr>
                <w:i/>
                <w:sz w:val="14"/>
                <w:lang w:val="en-GB"/>
              </w:rPr>
              <w:t>Chief Executive Officer</w:t>
            </w:r>
          </w:p>
          <w:p w:rsidR="00FB328C" w:rsidRPr="00D33261" w:rsidRDefault="00FB328C" w:rsidP="00676650">
            <w:pPr>
              <w:pStyle w:val="a9"/>
              <w:pBdr>
                <w:bottom w:val="single" w:sz="2" w:space="1" w:color="auto"/>
              </w:pBdr>
              <w:rPr>
                <w:sz w:val="14"/>
                <w:lang w:val="en-GB"/>
              </w:rPr>
            </w:pPr>
          </w:p>
          <w:p w:rsidR="00FB328C" w:rsidRPr="00D33261" w:rsidRDefault="00FB328C" w:rsidP="00676650">
            <w:pPr>
              <w:pStyle w:val="a9"/>
              <w:pBdr>
                <w:bottom w:val="single" w:sz="2" w:space="1" w:color="auto"/>
              </w:pBdr>
              <w:rPr>
                <w:sz w:val="14"/>
                <w:lang w:val="en-GB"/>
              </w:rPr>
            </w:pPr>
          </w:p>
          <w:p w:rsidR="00FB328C" w:rsidRPr="00D33261" w:rsidRDefault="00FB328C" w:rsidP="00676650">
            <w:pPr>
              <w:rPr>
                <w:i/>
                <w:sz w:val="14"/>
                <w:lang w:val="en-US"/>
              </w:rPr>
            </w:pPr>
            <w:r w:rsidRPr="00D33261">
              <w:rPr>
                <w:b/>
                <w:sz w:val="14"/>
                <w:lang w:val="en-GB"/>
              </w:rPr>
              <w:t>Главный бухгалтер</w:t>
            </w:r>
            <w:r w:rsidRPr="00D33261">
              <w:rPr>
                <w:sz w:val="14"/>
                <w:lang w:val="en-GB"/>
              </w:rPr>
              <w:t xml:space="preserve"> </w:t>
            </w:r>
            <w:r w:rsidRPr="00D33261">
              <w:rPr>
                <w:sz w:val="14"/>
                <w:lang w:val="en-US"/>
              </w:rPr>
              <w:t>/</w:t>
            </w:r>
            <w:r w:rsidRPr="00D33261">
              <w:rPr>
                <w:i/>
                <w:sz w:val="14"/>
                <w:lang w:val="en-US"/>
              </w:rPr>
              <w:t xml:space="preserve"> Chief Accountant</w:t>
            </w:r>
          </w:p>
          <w:p w:rsidR="00FB328C" w:rsidRPr="00D33261" w:rsidRDefault="00FB328C" w:rsidP="00676650">
            <w:pPr>
              <w:spacing w:before="60"/>
              <w:jc w:val="center"/>
              <w:rPr>
                <w:sz w:val="14"/>
                <w:lang w:val="en-GB"/>
              </w:rPr>
            </w:pPr>
            <w:r w:rsidRPr="00D33261">
              <w:rPr>
                <w:b/>
                <w:sz w:val="14"/>
                <w:lang w:val="en-GB"/>
              </w:rPr>
              <w:t xml:space="preserve">Печать / </w:t>
            </w:r>
            <w:r w:rsidR="00B87E00">
              <w:rPr>
                <w:i/>
                <w:sz w:val="14"/>
                <w:lang w:val="en-GB"/>
              </w:rPr>
              <w:t>Seal</w:t>
            </w:r>
          </w:p>
        </w:tc>
        <w:tc>
          <w:tcPr>
            <w:tcW w:w="4552" w:type="dxa"/>
            <w:gridSpan w:val="2"/>
            <w:tcBorders>
              <w:top w:val="double" w:sz="12" w:space="0" w:color="auto"/>
              <w:bottom w:val="single" w:sz="12" w:space="0" w:color="auto"/>
            </w:tcBorders>
          </w:tcPr>
          <w:p w:rsidR="00FB328C" w:rsidRPr="00D33261" w:rsidRDefault="00FB328C" w:rsidP="00676650">
            <w:pPr>
              <w:jc w:val="center"/>
              <w:rPr>
                <w:i/>
                <w:sz w:val="14"/>
                <w:lang w:val="ru-RU"/>
              </w:rPr>
            </w:pPr>
            <w:r w:rsidRPr="00D33261">
              <w:rPr>
                <w:b/>
                <w:sz w:val="14"/>
                <w:lang w:val="ru-RU"/>
              </w:rPr>
              <w:t xml:space="preserve">Отметки Банка / </w:t>
            </w:r>
            <w:r w:rsidRPr="00D33261">
              <w:rPr>
                <w:b/>
                <w:i/>
                <w:sz w:val="14"/>
                <w:lang w:val="en-GB"/>
              </w:rPr>
              <w:t>Bank</w:t>
            </w:r>
            <w:r w:rsidRPr="00D33261">
              <w:rPr>
                <w:b/>
                <w:i/>
                <w:sz w:val="14"/>
                <w:lang w:val="ru-RU"/>
              </w:rPr>
              <w:t xml:space="preserve"> </w:t>
            </w:r>
            <w:r w:rsidRPr="00D33261">
              <w:rPr>
                <w:b/>
                <w:i/>
                <w:sz w:val="14"/>
                <w:lang w:val="en-GB"/>
              </w:rPr>
              <w:t>Acceptance</w:t>
            </w:r>
            <w:r w:rsidRPr="00D33261">
              <w:rPr>
                <w:i/>
                <w:sz w:val="14"/>
                <w:lang w:val="ru-RU"/>
              </w:rPr>
              <w:t xml:space="preserve"> </w:t>
            </w:r>
          </w:p>
          <w:p w:rsidR="00FB328C" w:rsidRPr="00B7227B" w:rsidRDefault="00FB328C" w:rsidP="00676650">
            <w:pPr>
              <w:jc w:val="center"/>
              <w:rPr>
                <w:i/>
                <w:sz w:val="14"/>
                <w:lang w:val="en-US"/>
              </w:rPr>
            </w:pPr>
            <w:r w:rsidRPr="00D33261">
              <w:rPr>
                <w:sz w:val="14"/>
                <w:lang w:val="en-GB"/>
              </w:rPr>
              <w:t>C</w:t>
            </w:r>
            <w:r w:rsidRPr="00D33261">
              <w:rPr>
                <w:sz w:val="14"/>
                <w:lang w:val="ru-RU"/>
              </w:rPr>
              <w:t xml:space="preserve">огласовано и принято к исполнению </w:t>
            </w:r>
            <w:r w:rsidRPr="00D33261">
              <w:rPr>
                <w:sz w:val="16"/>
                <w:lang w:val="ru-RU"/>
              </w:rPr>
              <w:t>ООО</w:t>
            </w:r>
            <w:r w:rsidRPr="00D33261">
              <w:rPr>
                <w:sz w:val="16"/>
              </w:rPr>
              <w:t xml:space="preserve"> «</w:t>
            </w:r>
            <w:r w:rsidRPr="00D33261">
              <w:rPr>
                <w:sz w:val="16"/>
                <w:lang w:val="ru-RU"/>
              </w:rPr>
              <w:t>Чайнасельхозбанк</w:t>
            </w:r>
            <w:r w:rsidRPr="00D33261">
              <w:rPr>
                <w:sz w:val="16"/>
              </w:rPr>
              <w:t>»</w:t>
            </w:r>
            <w:r w:rsidRPr="00B7227B">
              <w:rPr>
                <w:i/>
                <w:sz w:val="14"/>
                <w:lang w:val="en-US"/>
              </w:rPr>
              <w:t xml:space="preserve"> / </w:t>
            </w:r>
            <w:r w:rsidRPr="00D33261">
              <w:rPr>
                <w:i/>
                <w:sz w:val="14"/>
                <w:lang w:val="en-GB"/>
              </w:rPr>
              <w:t>Agreed</w:t>
            </w:r>
            <w:r w:rsidRPr="00B7227B">
              <w:rPr>
                <w:i/>
                <w:sz w:val="14"/>
                <w:lang w:val="en-US"/>
              </w:rPr>
              <w:t xml:space="preserve"> </w:t>
            </w:r>
            <w:r w:rsidRPr="00D33261">
              <w:rPr>
                <w:i/>
                <w:sz w:val="14"/>
                <w:lang w:val="en-GB"/>
              </w:rPr>
              <w:t>and</w:t>
            </w:r>
            <w:r w:rsidRPr="00B7227B">
              <w:rPr>
                <w:i/>
                <w:sz w:val="14"/>
                <w:lang w:val="en-US"/>
              </w:rPr>
              <w:t xml:space="preserve"> </w:t>
            </w:r>
            <w:r w:rsidRPr="00D33261">
              <w:rPr>
                <w:i/>
                <w:sz w:val="14"/>
                <w:lang w:val="en-GB"/>
              </w:rPr>
              <w:t>accepted</w:t>
            </w:r>
            <w:r w:rsidRPr="00B7227B">
              <w:rPr>
                <w:i/>
                <w:sz w:val="14"/>
                <w:lang w:val="en-US"/>
              </w:rPr>
              <w:t xml:space="preserve"> </w:t>
            </w:r>
            <w:r w:rsidRPr="00D33261">
              <w:rPr>
                <w:i/>
                <w:sz w:val="14"/>
                <w:lang w:val="en-GB"/>
              </w:rPr>
              <w:t>by</w:t>
            </w:r>
            <w:r w:rsidRPr="00B7227B">
              <w:rPr>
                <w:i/>
                <w:sz w:val="14"/>
                <w:lang w:val="en-US"/>
              </w:rPr>
              <w:t xml:space="preserve"> </w:t>
            </w:r>
            <w:r w:rsidRPr="00D33261">
              <w:rPr>
                <w:i/>
                <w:sz w:val="16"/>
              </w:rPr>
              <w:t>ABC Moscow</w:t>
            </w:r>
          </w:p>
          <w:p w:rsidR="00FB328C" w:rsidRPr="00B7227B" w:rsidRDefault="00FB328C" w:rsidP="00676650">
            <w:pPr>
              <w:jc w:val="center"/>
              <w:rPr>
                <w:i/>
                <w:sz w:val="14"/>
                <w:lang w:val="en-US"/>
              </w:rPr>
            </w:pPr>
          </w:p>
          <w:p w:rsidR="00FB328C" w:rsidRPr="00B7227B" w:rsidRDefault="00FB328C" w:rsidP="00676650">
            <w:pPr>
              <w:jc w:val="center"/>
              <w:rPr>
                <w:i/>
                <w:sz w:val="14"/>
                <w:lang w:val="en-US"/>
              </w:rPr>
            </w:pPr>
          </w:p>
          <w:p w:rsidR="00FB328C" w:rsidRPr="00B7227B" w:rsidRDefault="00FB328C" w:rsidP="00676650">
            <w:pPr>
              <w:jc w:val="center"/>
              <w:rPr>
                <w:b/>
                <w:sz w:val="14"/>
                <w:lang w:val="en-US"/>
              </w:rPr>
            </w:pPr>
          </w:p>
          <w:p w:rsidR="00FB328C" w:rsidRPr="00B7227B" w:rsidRDefault="00FB328C" w:rsidP="00676650">
            <w:pPr>
              <w:spacing w:before="40" w:after="60"/>
              <w:jc w:val="center"/>
              <w:rPr>
                <w:b/>
                <w:sz w:val="14"/>
                <w:lang w:val="en-US"/>
              </w:rPr>
            </w:pPr>
          </w:p>
        </w:tc>
      </w:tr>
    </w:tbl>
    <w:p w:rsidR="00FB328C" w:rsidRPr="00B7227B" w:rsidRDefault="00FB328C" w:rsidP="00FB328C">
      <w:pPr>
        <w:pStyle w:val="a4"/>
        <w:tabs>
          <w:tab w:val="clear" w:pos="4153"/>
          <w:tab w:val="clear" w:pos="8306"/>
        </w:tabs>
        <w:rPr>
          <w:sz w:val="16"/>
          <w:lang w:val="en-US"/>
        </w:rPr>
      </w:pPr>
    </w:p>
    <w:p w:rsidR="00FB328C" w:rsidRPr="00B7227B" w:rsidRDefault="00FB328C" w:rsidP="00FB328C">
      <w:pPr>
        <w:pStyle w:val="a4"/>
        <w:tabs>
          <w:tab w:val="clear" w:pos="4153"/>
          <w:tab w:val="clear" w:pos="8306"/>
        </w:tabs>
        <w:rPr>
          <w:sz w:val="16"/>
          <w:lang w:val="en-US"/>
        </w:rPr>
      </w:pPr>
    </w:p>
    <w:p w:rsidR="00FB328C" w:rsidRPr="00B7227B" w:rsidRDefault="00FB328C" w:rsidP="006E5CB3">
      <w:pPr>
        <w:pStyle w:val="a4"/>
        <w:jc w:val="right"/>
        <w:rPr>
          <w:sz w:val="16"/>
          <w:lang w:val="en-US"/>
        </w:rPr>
      </w:pPr>
    </w:p>
    <w:sectPr w:rsidR="00FB328C" w:rsidRPr="00B7227B" w:rsidSect="00B541FB">
      <w:headerReference w:type="default" r:id="rId8"/>
      <w:footerReference w:type="even" r:id="rId9"/>
      <w:footerReference w:type="default" r:id="rId10"/>
      <w:headerReference w:type="first" r:id="rId11"/>
      <w:footerReference w:type="first" r:id="rId12"/>
      <w:pgSz w:w="12240" w:h="15840"/>
      <w:pgMar w:top="1418" w:right="720" w:bottom="993" w:left="1797" w:header="357" w:footer="1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21F" w:rsidRDefault="00F3621F" w:rsidP="00FF7267">
      <w:r>
        <w:separator/>
      </w:r>
    </w:p>
  </w:endnote>
  <w:endnote w:type="continuationSeparator" w:id="0">
    <w:p w:rsidR="00F3621F" w:rsidRDefault="00F3621F" w:rsidP="00FF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21F" w:rsidRDefault="00F3621F" w:rsidP="004929D2">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3621F" w:rsidRDefault="00F3621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21F" w:rsidRPr="00053B12" w:rsidRDefault="00F3621F" w:rsidP="003324D5">
    <w:pPr>
      <w:pStyle w:val="a9"/>
      <w:ind w:hanging="851"/>
      <w:jc w:val="center"/>
      <w:rPr>
        <w:sz w:val="16"/>
        <w:szCs w:val="16"/>
      </w:rPr>
    </w:pPr>
    <w:r w:rsidRPr="00053B12">
      <w:rPr>
        <w:sz w:val="16"/>
        <w:szCs w:val="16"/>
      </w:rPr>
      <w:fldChar w:fldCharType="begin"/>
    </w:r>
    <w:r w:rsidRPr="00053B12">
      <w:rPr>
        <w:sz w:val="16"/>
        <w:szCs w:val="16"/>
      </w:rPr>
      <w:instrText>PAGE   \* MERGEFORMAT</w:instrText>
    </w:r>
    <w:r w:rsidRPr="00053B12">
      <w:rPr>
        <w:sz w:val="16"/>
        <w:szCs w:val="16"/>
      </w:rPr>
      <w:fldChar w:fldCharType="separate"/>
    </w:r>
    <w:r w:rsidR="00E75984" w:rsidRPr="00E75984">
      <w:rPr>
        <w:noProof/>
        <w:sz w:val="16"/>
        <w:szCs w:val="16"/>
        <w:lang w:val="ru-RU"/>
      </w:rPr>
      <w:t>7</w:t>
    </w:r>
    <w:r w:rsidRPr="00053B12">
      <w:rPr>
        <w:sz w:val="16"/>
        <w:szCs w:val="16"/>
      </w:rPr>
      <w:fldChar w:fldCharType="end"/>
    </w:r>
  </w:p>
  <w:p w:rsidR="00F3621F" w:rsidRPr="00ED1BC3" w:rsidRDefault="00F3621F">
    <w:pPr>
      <w:pStyle w:val="a9"/>
      <w:ind w:left="360" w:hanging="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21F" w:rsidRPr="003324D5" w:rsidRDefault="00F3621F" w:rsidP="003324D5">
    <w:pPr>
      <w:pStyle w:val="a9"/>
      <w:tabs>
        <w:tab w:val="clear" w:pos="4844"/>
        <w:tab w:val="center" w:pos="4111"/>
      </w:tabs>
      <w:ind w:firstLine="4253"/>
      <w:rPr>
        <w:sz w:val="14"/>
        <w:szCs w:val="14"/>
      </w:rPr>
    </w:pPr>
  </w:p>
  <w:p w:rsidR="00F3621F" w:rsidRPr="004929D2" w:rsidRDefault="00F3621F">
    <w:pPr>
      <w:pStyle w:val="a9"/>
      <w:ind w:left="-54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21F" w:rsidRDefault="00F3621F" w:rsidP="00FF7267">
      <w:r>
        <w:separator/>
      </w:r>
    </w:p>
  </w:footnote>
  <w:footnote w:type="continuationSeparator" w:id="0">
    <w:p w:rsidR="00F3621F" w:rsidRDefault="00F3621F" w:rsidP="00FF7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21F" w:rsidRDefault="00F3621F">
    <w:pPr>
      <w:pStyle w:val="a4"/>
      <w:ind w:left="-720"/>
    </w:pPr>
    <w:r w:rsidRPr="00722D3B">
      <w:rPr>
        <w:noProof/>
        <w:lang w:val="ru-RU" w:eastAsia="ru-RU"/>
      </w:rPr>
      <w:drawing>
        <wp:inline distT="0" distB="0" distL="0" distR="0">
          <wp:extent cx="2733675" cy="590550"/>
          <wp:effectExtent l="0" t="0" r="0" b="0"/>
          <wp:docPr id="7"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21F" w:rsidRDefault="00F3621F">
    <w:pPr>
      <w:pStyle w:val="a4"/>
      <w:ind w:left="-900"/>
    </w:pPr>
    <w:r w:rsidRPr="00722D3B">
      <w:rPr>
        <w:noProof/>
        <w:lang w:val="ru-RU" w:eastAsia="ru-RU"/>
      </w:rPr>
      <w:drawing>
        <wp:inline distT="0" distB="0" distL="0" distR="0">
          <wp:extent cx="2733675" cy="590550"/>
          <wp:effectExtent l="0" t="0" r="0" b="0"/>
          <wp:docPr id="8"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F0E8862"/>
    <w:lvl w:ilvl="0">
      <w:start w:val="1"/>
      <w:numFmt w:val="bullet"/>
      <w:pStyle w:val="a"/>
      <w:lvlText w:val=""/>
      <w:lvlJc w:val="left"/>
      <w:pPr>
        <w:tabs>
          <w:tab w:val="num" w:pos="360"/>
        </w:tabs>
        <w:ind w:left="360" w:hanging="360"/>
      </w:pPr>
      <w:rPr>
        <w:rFonts w:ascii="Symbol" w:hAnsi="Symbol" w:hint="default"/>
      </w:rPr>
    </w:lvl>
  </w:abstractNum>
  <w:abstractNum w:abstractNumId="1">
    <w:nsid w:val="032728AF"/>
    <w:multiLevelType w:val="singleLevel"/>
    <w:tmpl w:val="3A68FCEE"/>
    <w:lvl w:ilvl="0">
      <w:start w:val="1"/>
      <w:numFmt w:val="bullet"/>
      <w:lvlText w:val=""/>
      <w:lvlJc w:val="left"/>
      <w:pPr>
        <w:tabs>
          <w:tab w:val="num" w:pos="360"/>
        </w:tabs>
        <w:ind w:left="360" w:hanging="360"/>
      </w:pPr>
      <w:rPr>
        <w:rFonts w:ascii="Symbol" w:hAnsi="Symbol" w:hint="default"/>
        <w:sz w:val="18"/>
      </w:rPr>
    </w:lvl>
  </w:abstractNum>
  <w:abstractNum w:abstractNumId="2">
    <w:nsid w:val="06E12085"/>
    <w:multiLevelType w:val="singleLevel"/>
    <w:tmpl w:val="C7C8B6AA"/>
    <w:lvl w:ilvl="0">
      <w:numFmt w:val="bullet"/>
      <w:lvlText w:val="-"/>
      <w:lvlJc w:val="left"/>
      <w:pPr>
        <w:tabs>
          <w:tab w:val="num" w:pos="360"/>
        </w:tabs>
        <w:ind w:left="360" w:hanging="360"/>
      </w:pPr>
      <w:rPr>
        <w:rFonts w:hint="default"/>
      </w:rPr>
    </w:lvl>
  </w:abstractNum>
  <w:abstractNum w:abstractNumId="3">
    <w:nsid w:val="0F782277"/>
    <w:multiLevelType w:val="singleLevel"/>
    <w:tmpl w:val="0CF46172"/>
    <w:lvl w:ilvl="0">
      <w:start w:val="1"/>
      <w:numFmt w:val="bullet"/>
      <w:lvlText w:val=""/>
      <w:lvlJc w:val="left"/>
      <w:pPr>
        <w:tabs>
          <w:tab w:val="num" w:pos="360"/>
        </w:tabs>
        <w:ind w:left="360" w:hanging="360"/>
      </w:pPr>
      <w:rPr>
        <w:rFonts w:ascii="Wingdings" w:hAnsi="Wingdings" w:hint="default"/>
      </w:rPr>
    </w:lvl>
  </w:abstractNum>
  <w:abstractNum w:abstractNumId="4">
    <w:nsid w:val="13346E9F"/>
    <w:multiLevelType w:val="singleLevel"/>
    <w:tmpl w:val="44AA86D8"/>
    <w:lvl w:ilvl="0">
      <w:start w:val="1"/>
      <w:numFmt w:val="bullet"/>
      <w:lvlText w:val=""/>
      <w:lvlJc w:val="left"/>
      <w:pPr>
        <w:tabs>
          <w:tab w:val="num" w:pos="360"/>
        </w:tabs>
        <w:ind w:left="360" w:hanging="360"/>
      </w:pPr>
      <w:rPr>
        <w:rFonts w:ascii="Symbol" w:hAnsi="Symbol" w:hint="default"/>
        <w:sz w:val="28"/>
      </w:rPr>
    </w:lvl>
  </w:abstractNum>
  <w:abstractNum w:abstractNumId="5">
    <w:nsid w:val="176D752A"/>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18F81105"/>
    <w:multiLevelType w:val="singleLevel"/>
    <w:tmpl w:val="44AA86D8"/>
    <w:lvl w:ilvl="0">
      <w:start w:val="1"/>
      <w:numFmt w:val="bullet"/>
      <w:lvlText w:val=""/>
      <w:lvlJc w:val="left"/>
      <w:pPr>
        <w:tabs>
          <w:tab w:val="num" w:pos="360"/>
        </w:tabs>
        <w:ind w:left="360" w:hanging="360"/>
      </w:pPr>
      <w:rPr>
        <w:rFonts w:ascii="Symbol" w:hAnsi="Symbol" w:hint="default"/>
        <w:sz w:val="28"/>
      </w:rPr>
    </w:lvl>
  </w:abstractNum>
  <w:abstractNum w:abstractNumId="7">
    <w:nsid w:val="196871D4"/>
    <w:multiLevelType w:val="singleLevel"/>
    <w:tmpl w:val="6D14064C"/>
    <w:lvl w:ilvl="0">
      <w:start w:val="1"/>
      <w:numFmt w:val="bullet"/>
      <w:lvlText w:val=""/>
      <w:lvlJc w:val="left"/>
      <w:pPr>
        <w:tabs>
          <w:tab w:val="num" w:pos="360"/>
        </w:tabs>
        <w:ind w:left="360" w:hanging="360"/>
      </w:pPr>
      <w:rPr>
        <w:rFonts w:ascii="Symbol" w:hAnsi="Symbol" w:hint="default"/>
      </w:rPr>
    </w:lvl>
  </w:abstractNum>
  <w:abstractNum w:abstractNumId="8">
    <w:nsid w:val="29881100"/>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2BB15D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E6F1936"/>
    <w:multiLevelType w:val="hybridMultilevel"/>
    <w:tmpl w:val="B5342D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FE932C2"/>
    <w:multiLevelType w:val="multilevel"/>
    <w:tmpl w:val="E564E3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36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12">
    <w:nsid w:val="3D064F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1E81A4A"/>
    <w:multiLevelType w:val="multilevel"/>
    <w:tmpl w:val="609475A4"/>
    <w:lvl w:ilvl="0">
      <w:start w:val="1"/>
      <w:numFmt w:val="bullet"/>
      <w:lvlText w:val=""/>
      <w:lvlJc w:val="left"/>
      <w:pPr>
        <w:tabs>
          <w:tab w:val="num" w:pos="417"/>
        </w:tabs>
        <w:ind w:left="417" w:hanging="360"/>
      </w:pPr>
      <w:rPr>
        <w:rFonts w:ascii="Wingdings" w:hAnsi="Wingdings" w:hint="default"/>
      </w:rPr>
    </w:lvl>
    <w:lvl w:ilvl="1" w:tentative="1">
      <w:start w:val="1"/>
      <w:numFmt w:val="bullet"/>
      <w:lvlText w:val="o"/>
      <w:lvlJc w:val="left"/>
      <w:pPr>
        <w:tabs>
          <w:tab w:val="num" w:pos="1137"/>
        </w:tabs>
        <w:ind w:left="1137" w:hanging="360"/>
      </w:pPr>
      <w:rPr>
        <w:rFonts w:ascii="Courier New" w:hAnsi="Courier New" w:cs="TimesDL" w:hint="default"/>
      </w:rPr>
    </w:lvl>
    <w:lvl w:ilvl="2" w:tentative="1">
      <w:start w:val="1"/>
      <w:numFmt w:val="bullet"/>
      <w:lvlText w:val=""/>
      <w:lvlJc w:val="left"/>
      <w:pPr>
        <w:tabs>
          <w:tab w:val="num" w:pos="1857"/>
        </w:tabs>
        <w:ind w:left="1857" w:hanging="360"/>
      </w:pPr>
      <w:rPr>
        <w:rFonts w:ascii="Wingdings" w:hAnsi="Wingdings" w:hint="default"/>
      </w:rPr>
    </w:lvl>
    <w:lvl w:ilvl="3" w:tentative="1">
      <w:start w:val="1"/>
      <w:numFmt w:val="bullet"/>
      <w:lvlText w:val=""/>
      <w:lvlJc w:val="left"/>
      <w:pPr>
        <w:tabs>
          <w:tab w:val="num" w:pos="2577"/>
        </w:tabs>
        <w:ind w:left="2577" w:hanging="360"/>
      </w:pPr>
      <w:rPr>
        <w:rFonts w:ascii="Symbol" w:hAnsi="Symbol" w:hint="default"/>
      </w:rPr>
    </w:lvl>
    <w:lvl w:ilvl="4" w:tentative="1">
      <w:start w:val="1"/>
      <w:numFmt w:val="bullet"/>
      <w:lvlText w:val="o"/>
      <w:lvlJc w:val="left"/>
      <w:pPr>
        <w:tabs>
          <w:tab w:val="num" w:pos="3297"/>
        </w:tabs>
        <w:ind w:left="3297" w:hanging="360"/>
      </w:pPr>
      <w:rPr>
        <w:rFonts w:ascii="Courier New" w:hAnsi="Courier New" w:cs="TimesDL" w:hint="default"/>
      </w:rPr>
    </w:lvl>
    <w:lvl w:ilvl="5" w:tentative="1">
      <w:start w:val="1"/>
      <w:numFmt w:val="bullet"/>
      <w:lvlText w:val=""/>
      <w:lvlJc w:val="left"/>
      <w:pPr>
        <w:tabs>
          <w:tab w:val="num" w:pos="4017"/>
        </w:tabs>
        <w:ind w:left="4017" w:hanging="360"/>
      </w:pPr>
      <w:rPr>
        <w:rFonts w:ascii="Wingdings" w:hAnsi="Wingdings" w:hint="default"/>
      </w:rPr>
    </w:lvl>
    <w:lvl w:ilvl="6" w:tentative="1">
      <w:start w:val="1"/>
      <w:numFmt w:val="bullet"/>
      <w:lvlText w:val=""/>
      <w:lvlJc w:val="left"/>
      <w:pPr>
        <w:tabs>
          <w:tab w:val="num" w:pos="4737"/>
        </w:tabs>
        <w:ind w:left="4737" w:hanging="360"/>
      </w:pPr>
      <w:rPr>
        <w:rFonts w:ascii="Symbol" w:hAnsi="Symbol" w:hint="default"/>
      </w:rPr>
    </w:lvl>
    <w:lvl w:ilvl="7" w:tentative="1">
      <w:start w:val="1"/>
      <w:numFmt w:val="bullet"/>
      <w:lvlText w:val="o"/>
      <w:lvlJc w:val="left"/>
      <w:pPr>
        <w:tabs>
          <w:tab w:val="num" w:pos="5457"/>
        </w:tabs>
        <w:ind w:left="5457" w:hanging="360"/>
      </w:pPr>
      <w:rPr>
        <w:rFonts w:ascii="Courier New" w:hAnsi="Courier New" w:cs="TimesDL" w:hint="default"/>
      </w:rPr>
    </w:lvl>
    <w:lvl w:ilvl="8" w:tentative="1">
      <w:start w:val="1"/>
      <w:numFmt w:val="bullet"/>
      <w:lvlText w:val=""/>
      <w:lvlJc w:val="left"/>
      <w:pPr>
        <w:tabs>
          <w:tab w:val="num" w:pos="6177"/>
        </w:tabs>
        <w:ind w:left="6177" w:hanging="360"/>
      </w:pPr>
      <w:rPr>
        <w:rFonts w:ascii="Wingdings" w:hAnsi="Wingdings" w:hint="default"/>
      </w:rPr>
    </w:lvl>
  </w:abstractNum>
  <w:abstractNum w:abstractNumId="14">
    <w:nsid w:val="4E1D65D3"/>
    <w:multiLevelType w:val="multilevel"/>
    <w:tmpl w:val="56F21646"/>
    <w:lvl w:ilvl="0">
      <w:start w:val="1"/>
      <w:numFmt w:val="bullet"/>
      <w:lvlText w:val=""/>
      <w:lvlJc w:val="left"/>
      <w:pPr>
        <w:tabs>
          <w:tab w:val="num" w:pos="777"/>
        </w:tabs>
        <w:ind w:left="777" w:hanging="360"/>
      </w:pPr>
      <w:rPr>
        <w:rFonts w:ascii="Wingdings" w:hAnsi="Wingdings" w:hint="default"/>
      </w:rPr>
    </w:lvl>
    <w:lvl w:ilvl="1" w:tentative="1">
      <w:start w:val="1"/>
      <w:numFmt w:val="bullet"/>
      <w:lvlText w:val="o"/>
      <w:lvlJc w:val="left"/>
      <w:pPr>
        <w:tabs>
          <w:tab w:val="num" w:pos="1497"/>
        </w:tabs>
        <w:ind w:left="1497" w:hanging="360"/>
      </w:pPr>
      <w:rPr>
        <w:rFonts w:ascii="Courier New" w:hAnsi="Courier New" w:cs="TimesDL" w:hint="default"/>
      </w:rPr>
    </w:lvl>
    <w:lvl w:ilvl="2" w:tentative="1">
      <w:start w:val="1"/>
      <w:numFmt w:val="bullet"/>
      <w:lvlText w:val=""/>
      <w:lvlJc w:val="left"/>
      <w:pPr>
        <w:tabs>
          <w:tab w:val="num" w:pos="2217"/>
        </w:tabs>
        <w:ind w:left="2217" w:hanging="360"/>
      </w:pPr>
      <w:rPr>
        <w:rFonts w:ascii="Wingdings" w:hAnsi="Wingdings" w:hint="default"/>
      </w:rPr>
    </w:lvl>
    <w:lvl w:ilvl="3" w:tentative="1">
      <w:start w:val="1"/>
      <w:numFmt w:val="bullet"/>
      <w:lvlText w:val=""/>
      <w:lvlJc w:val="left"/>
      <w:pPr>
        <w:tabs>
          <w:tab w:val="num" w:pos="2937"/>
        </w:tabs>
        <w:ind w:left="2937" w:hanging="360"/>
      </w:pPr>
      <w:rPr>
        <w:rFonts w:ascii="Symbol" w:hAnsi="Symbol" w:hint="default"/>
      </w:rPr>
    </w:lvl>
    <w:lvl w:ilvl="4" w:tentative="1">
      <w:start w:val="1"/>
      <w:numFmt w:val="bullet"/>
      <w:lvlText w:val="o"/>
      <w:lvlJc w:val="left"/>
      <w:pPr>
        <w:tabs>
          <w:tab w:val="num" w:pos="3657"/>
        </w:tabs>
        <w:ind w:left="3657" w:hanging="360"/>
      </w:pPr>
      <w:rPr>
        <w:rFonts w:ascii="Courier New" w:hAnsi="Courier New" w:cs="TimesDL" w:hint="default"/>
      </w:rPr>
    </w:lvl>
    <w:lvl w:ilvl="5" w:tentative="1">
      <w:start w:val="1"/>
      <w:numFmt w:val="bullet"/>
      <w:lvlText w:val=""/>
      <w:lvlJc w:val="left"/>
      <w:pPr>
        <w:tabs>
          <w:tab w:val="num" w:pos="4377"/>
        </w:tabs>
        <w:ind w:left="4377" w:hanging="360"/>
      </w:pPr>
      <w:rPr>
        <w:rFonts w:ascii="Wingdings" w:hAnsi="Wingdings" w:hint="default"/>
      </w:rPr>
    </w:lvl>
    <w:lvl w:ilvl="6" w:tentative="1">
      <w:start w:val="1"/>
      <w:numFmt w:val="bullet"/>
      <w:lvlText w:val=""/>
      <w:lvlJc w:val="left"/>
      <w:pPr>
        <w:tabs>
          <w:tab w:val="num" w:pos="5097"/>
        </w:tabs>
        <w:ind w:left="5097" w:hanging="360"/>
      </w:pPr>
      <w:rPr>
        <w:rFonts w:ascii="Symbol" w:hAnsi="Symbol" w:hint="default"/>
      </w:rPr>
    </w:lvl>
    <w:lvl w:ilvl="7" w:tentative="1">
      <w:start w:val="1"/>
      <w:numFmt w:val="bullet"/>
      <w:lvlText w:val="o"/>
      <w:lvlJc w:val="left"/>
      <w:pPr>
        <w:tabs>
          <w:tab w:val="num" w:pos="5817"/>
        </w:tabs>
        <w:ind w:left="5817" w:hanging="360"/>
      </w:pPr>
      <w:rPr>
        <w:rFonts w:ascii="Courier New" w:hAnsi="Courier New" w:cs="TimesDL" w:hint="default"/>
      </w:rPr>
    </w:lvl>
    <w:lvl w:ilvl="8" w:tentative="1">
      <w:start w:val="1"/>
      <w:numFmt w:val="bullet"/>
      <w:lvlText w:val=""/>
      <w:lvlJc w:val="left"/>
      <w:pPr>
        <w:tabs>
          <w:tab w:val="num" w:pos="6537"/>
        </w:tabs>
        <w:ind w:left="6537" w:hanging="360"/>
      </w:pPr>
      <w:rPr>
        <w:rFonts w:ascii="Wingdings" w:hAnsi="Wingdings" w:hint="default"/>
      </w:rPr>
    </w:lvl>
  </w:abstractNum>
  <w:abstractNum w:abstractNumId="15">
    <w:nsid w:val="4FEA0FD1"/>
    <w:multiLevelType w:val="hybridMultilevel"/>
    <w:tmpl w:val="FCB68E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060284B"/>
    <w:multiLevelType w:val="singleLevel"/>
    <w:tmpl w:val="0CF46172"/>
    <w:lvl w:ilvl="0">
      <w:start w:val="1"/>
      <w:numFmt w:val="bullet"/>
      <w:lvlText w:val=""/>
      <w:lvlJc w:val="left"/>
      <w:pPr>
        <w:tabs>
          <w:tab w:val="num" w:pos="360"/>
        </w:tabs>
        <w:ind w:left="360" w:hanging="360"/>
      </w:pPr>
      <w:rPr>
        <w:rFonts w:ascii="Wingdings" w:hAnsi="Wingdings" w:hint="default"/>
      </w:rPr>
    </w:lvl>
  </w:abstractNum>
  <w:abstractNum w:abstractNumId="17">
    <w:nsid w:val="5723188D"/>
    <w:multiLevelType w:val="singleLevel"/>
    <w:tmpl w:val="44AA86D8"/>
    <w:lvl w:ilvl="0">
      <w:start w:val="1"/>
      <w:numFmt w:val="bullet"/>
      <w:lvlText w:val=""/>
      <w:lvlJc w:val="left"/>
      <w:pPr>
        <w:tabs>
          <w:tab w:val="num" w:pos="360"/>
        </w:tabs>
        <w:ind w:left="360" w:hanging="360"/>
      </w:pPr>
      <w:rPr>
        <w:rFonts w:ascii="Symbol" w:hAnsi="Symbol" w:hint="default"/>
        <w:sz w:val="28"/>
      </w:rPr>
    </w:lvl>
  </w:abstractNum>
  <w:abstractNum w:abstractNumId="18">
    <w:nsid w:val="586437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88366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CA5605C"/>
    <w:multiLevelType w:val="singleLevel"/>
    <w:tmpl w:val="0CF46172"/>
    <w:lvl w:ilvl="0">
      <w:start w:val="1"/>
      <w:numFmt w:val="bullet"/>
      <w:lvlText w:val=""/>
      <w:lvlJc w:val="left"/>
      <w:pPr>
        <w:tabs>
          <w:tab w:val="num" w:pos="360"/>
        </w:tabs>
        <w:ind w:left="360" w:hanging="360"/>
      </w:pPr>
      <w:rPr>
        <w:rFonts w:ascii="Wingdings" w:hAnsi="Wingdings" w:hint="default"/>
      </w:rPr>
    </w:lvl>
  </w:abstractNum>
  <w:abstractNum w:abstractNumId="21">
    <w:nsid w:val="5D240B63"/>
    <w:multiLevelType w:val="singleLevel"/>
    <w:tmpl w:val="C7C8B6AA"/>
    <w:lvl w:ilvl="0">
      <w:numFmt w:val="bullet"/>
      <w:lvlText w:val="-"/>
      <w:lvlJc w:val="left"/>
      <w:pPr>
        <w:tabs>
          <w:tab w:val="num" w:pos="360"/>
        </w:tabs>
        <w:ind w:left="360" w:hanging="360"/>
      </w:pPr>
      <w:rPr>
        <w:rFonts w:hint="default"/>
      </w:rPr>
    </w:lvl>
  </w:abstractNum>
  <w:abstractNum w:abstractNumId="22">
    <w:nsid w:val="608E6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0916C39"/>
    <w:multiLevelType w:val="singleLevel"/>
    <w:tmpl w:val="44AA86D8"/>
    <w:lvl w:ilvl="0">
      <w:start w:val="1"/>
      <w:numFmt w:val="bullet"/>
      <w:lvlText w:val=""/>
      <w:lvlJc w:val="left"/>
      <w:pPr>
        <w:tabs>
          <w:tab w:val="num" w:pos="360"/>
        </w:tabs>
        <w:ind w:left="360" w:hanging="360"/>
      </w:pPr>
      <w:rPr>
        <w:rFonts w:ascii="Symbol" w:hAnsi="Symbol" w:hint="default"/>
        <w:sz w:val="28"/>
      </w:rPr>
    </w:lvl>
  </w:abstractNum>
  <w:abstractNum w:abstractNumId="24">
    <w:nsid w:val="66947C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A405F28"/>
    <w:multiLevelType w:val="multilevel"/>
    <w:tmpl w:val="B450063E"/>
    <w:lvl w:ilvl="0">
      <w:start w:val="1"/>
      <w:numFmt w:val="bullet"/>
      <w:lvlText w:val=""/>
      <w:lvlJc w:val="left"/>
      <w:pPr>
        <w:tabs>
          <w:tab w:val="num" w:pos="777"/>
        </w:tabs>
        <w:ind w:left="777" w:hanging="360"/>
      </w:pPr>
      <w:rPr>
        <w:rFonts w:ascii="Wingdings" w:hAnsi="Wingdings" w:hint="default"/>
      </w:rPr>
    </w:lvl>
    <w:lvl w:ilvl="1" w:tentative="1">
      <w:start w:val="1"/>
      <w:numFmt w:val="bullet"/>
      <w:lvlText w:val="o"/>
      <w:lvlJc w:val="left"/>
      <w:pPr>
        <w:tabs>
          <w:tab w:val="num" w:pos="1497"/>
        </w:tabs>
        <w:ind w:left="1497" w:hanging="360"/>
      </w:pPr>
      <w:rPr>
        <w:rFonts w:ascii="Courier New" w:hAnsi="Courier New" w:cs="TimesDL" w:hint="default"/>
      </w:rPr>
    </w:lvl>
    <w:lvl w:ilvl="2" w:tentative="1">
      <w:start w:val="1"/>
      <w:numFmt w:val="bullet"/>
      <w:lvlText w:val=""/>
      <w:lvlJc w:val="left"/>
      <w:pPr>
        <w:tabs>
          <w:tab w:val="num" w:pos="2217"/>
        </w:tabs>
        <w:ind w:left="2217" w:hanging="360"/>
      </w:pPr>
      <w:rPr>
        <w:rFonts w:ascii="Wingdings" w:hAnsi="Wingdings" w:hint="default"/>
      </w:rPr>
    </w:lvl>
    <w:lvl w:ilvl="3" w:tentative="1">
      <w:start w:val="1"/>
      <w:numFmt w:val="bullet"/>
      <w:lvlText w:val=""/>
      <w:lvlJc w:val="left"/>
      <w:pPr>
        <w:tabs>
          <w:tab w:val="num" w:pos="2937"/>
        </w:tabs>
        <w:ind w:left="2937" w:hanging="360"/>
      </w:pPr>
      <w:rPr>
        <w:rFonts w:ascii="Symbol" w:hAnsi="Symbol" w:hint="default"/>
      </w:rPr>
    </w:lvl>
    <w:lvl w:ilvl="4" w:tentative="1">
      <w:start w:val="1"/>
      <w:numFmt w:val="bullet"/>
      <w:lvlText w:val="o"/>
      <w:lvlJc w:val="left"/>
      <w:pPr>
        <w:tabs>
          <w:tab w:val="num" w:pos="3657"/>
        </w:tabs>
        <w:ind w:left="3657" w:hanging="360"/>
      </w:pPr>
      <w:rPr>
        <w:rFonts w:ascii="Courier New" w:hAnsi="Courier New" w:cs="TimesDL" w:hint="default"/>
      </w:rPr>
    </w:lvl>
    <w:lvl w:ilvl="5" w:tentative="1">
      <w:start w:val="1"/>
      <w:numFmt w:val="bullet"/>
      <w:lvlText w:val=""/>
      <w:lvlJc w:val="left"/>
      <w:pPr>
        <w:tabs>
          <w:tab w:val="num" w:pos="4377"/>
        </w:tabs>
        <w:ind w:left="4377" w:hanging="360"/>
      </w:pPr>
      <w:rPr>
        <w:rFonts w:ascii="Wingdings" w:hAnsi="Wingdings" w:hint="default"/>
      </w:rPr>
    </w:lvl>
    <w:lvl w:ilvl="6" w:tentative="1">
      <w:start w:val="1"/>
      <w:numFmt w:val="bullet"/>
      <w:lvlText w:val=""/>
      <w:lvlJc w:val="left"/>
      <w:pPr>
        <w:tabs>
          <w:tab w:val="num" w:pos="5097"/>
        </w:tabs>
        <w:ind w:left="5097" w:hanging="360"/>
      </w:pPr>
      <w:rPr>
        <w:rFonts w:ascii="Symbol" w:hAnsi="Symbol" w:hint="default"/>
      </w:rPr>
    </w:lvl>
    <w:lvl w:ilvl="7" w:tentative="1">
      <w:start w:val="1"/>
      <w:numFmt w:val="bullet"/>
      <w:lvlText w:val="o"/>
      <w:lvlJc w:val="left"/>
      <w:pPr>
        <w:tabs>
          <w:tab w:val="num" w:pos="5817"/>
        </w:tabs>
        <w:ind w:left="5817" w:hanging="360"/>
      </w:pPr>
      <w:rPr>
        <w:rFonts w:ascii="Courier New" w:hAnsi="Courier New" w:cs="TimesDL" w:hint="default"/>
      </w:rPr>
    </w:lvl>
    <w:lvl w:ilvl="8" w:tentative="1">
      <w:start w:val="1"/>
      <w:numFmt w:val="bullet"/>
      <w:lvlText w:val=""/>
      <w:lvlJc w:val="left"/>
      <w:pPr>
        <w:tabs>
          <w:tab w:val="num" w:pos="6537"/>
        </w:tabs>
        <w:ind w:left="6537" w:hanging="360"/>
      </w:pPr>
      <w:rPr>
        <w:rFonts w:ascii="Wingdings" w:hAnsi="Wingdings" w:hint="default"/>
      </w:rPr>
    </w:lvl>
  </w:abstractNum>
  <w:abstractNum w:abstractNumId="26">
    <w:nsid w:val="6B5912F9"/>
    <w:multiLevelType w:val="multilevel"/>
    <w:tmpl w:val="17D4648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imesD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D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D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CF707F8"/>
    <w:multiLevelType w:val="singleLevel"/>
    <w:tmpl w:val="0409000F"/>
    <w:lvl w:ilvl="0">
      <w:start w:val="3"/>
      <w:numFmt w:val="decimal"/>
      <w:lvlText w:val="%1."/>
      <w:lvlJc w:val="left"/>
      <w:pPr>
        <w:tabs>
          <w:tab w:val="num" w:pos="360"/>
        </w:tabs>
        <w:ind w:left="360" w:hanging="360"/>
      </w:pPr>
      <w:rPr>
        <w:rFonts w:hint="default"/>
      </w:rPr>
    </w:lvl>
  </w:abstractNum>
  <w:abstractNum w:abstractNumId="28">
    <w:nsid w:val="71731416"/>
    <w:multiLevelType w:val="multilevel"/>
    <w:tmpl w:val="3A80A71C"/>
    <w:lvl w:ilvl="0">
      <w:start w:val="1"/>
      <w:numFmt w:val="bullet"/>
      <w:lvlText w:val=""/>
      <w:lvlJc w:val="left"/>
      <w:pPr>
        <w:tabs>
          <w:tab w:val="num" w:pos="777"/>
        </w:tabs>
        <w:ind w:left="777" w:hanging="360"/>
      </w:pPr>
      <w:rPr>
        <w:rFonts w:ascii="Wingdings" w:hAnsi="Wingdings" w:hint="default"/>
      </w:rPr>
    </w:lvl>
    <w:lvl w:ilvl="1">
      <w:start w:val="1"/>
      <w:numFmt w:val="bullet"/>
      <w:lvlText w:val="o"/>
      <w:lvlJc w:val="left"/>
      <w:pPr>
        <w:tabs>
          <w:tab w:val="num" w:pos="1497"/>
        </w:tabs>
        <w:ind w:left="1497" w:hanging="360"/>
      </w:pPr>
      <w:rPr>
        <w:rFonts w:ascii="Courier New" w:hAnsi="Courier New" w:cs="TimesDL" w:hint="default"/>
      </w:rPr>
    </w:lvl>
    <w:lvl w:ilvl="2" w:tentative="1">
      <w:start w:val="1"/>
      <w:numFmt w:val="bullet"/>
      <w:lvlText w:val=""/>
      <w:lvlJc w:val="left"/>
      <w:pPr>
        <w:tabs>
          <w:tab w:val="num" w:pos="2217"/>
        </w:tabs>
        <w:ind w:left="2217" w:hanging="360"/>
      </w:pPr>
      <w:rPr>
        <w:rFonts w:ascii="Wingdings" w:hAnsi="Wingdings" w:hint="default"/>
      </w:rPr>
    </w:lvl>
    <w:lvl w:ilvl="3" w:tentative="1">
      <w:start w:val="1"/>
      <w:numFmt w:val="bullet"/>
      <w:lvlText w:val=""/>
      <w:lvlJc w:val="left"/>
      <w:pPr>
        <w:tabs>
          <w:tab w:val="num" w:pos="2937"/>
        </w:tabs>
        <w:ind w:left="2937" w:hanging="360"/>
      </w:pPr>
      <w:rPr>
        <w:rFonts w:ascii="Symbol" w:hAnsi="Symbol" w:hint="default"/>
      </w:rPr>
    </w:lvl>
    <w:lvl w:ilvl="4" w:tentative="1">
      <w:start w:val="1"/>
      <w:numFmt w:val="bullet"/>
      <w:lvlText w:val="o"/>
      <w:lvlJc w:val="left"/>
      <w:pPr>
        <w:tabs>
          <w:tab w:val="num" w:pos="3657"/>
        </w:tabs>
        <w:ind w:left="3657" w:hanging="360"/>
      </w:pPr>
      <w:rPr>
        <w:rFonts w:ascii="Courier New" w:hAnsi="Courier New" w:cs="TimesDL" w:hint="default"/>
      </w:rPr>
    </w:lvl>
    <w:lvl w:ilvl="5" w:tentative="1">
      <w:start w:val="1"/>
      <w:numFmt w:val="bullet"/>
      <w:lvlText w:val=""/>
      <w:lvlJc w:val="left"/>
      <w:pPr>
        <w:tabs>
          <w:tab w:val="num" w:pos="4377"/>
        </w:tabs>
        <w:ind w:left="4377" w:hanging="360"/>
      </w:pPr>
      <w:rPr>
        <w:rFonts w:ascii="Wingdings" w:hAnsi="Wingdings" w:hint="default"/>
      </w:rPr>
    </w:lvl>
    <w:lvl w:ilvl="6" w:tentative="1">
      <w:start w:val="1"/>
      <w:numFmt w:val="bullet"/>
      <w:lvlText w:val=""/>
      <w:lvlJc w:val="left"/>
      <w:pPr>
        <w:tabs>
          <w:tab w:val="num" w:pos="5097"/>
        </w:tabs>
        <w:ind w:left="5097" w:hanging="360"/>
      </w:pPr>
      <w:rPr>
        <w:rFonts w:ascii="Symbol" w:hAnsi="Symbol" w:hint="default"/>
      </w:rPr>
    </w:lvl>
    <w:lvl w:ilvl="7" w:tentative="1">
      <w:start w:val="1"/>
      <w:numFmt w:val="bullet"/>
      <w:lvlText w:val="o"/>
      <w:lvlJc w:val="left"/>
      <w:pPr>
        <w:tabs>
          <w:tab w:val="num" w:pos="5817"/>
        </w:tabs>
        <w:ind w:left="5817" w:hanging="360"/>
      </w:pPr>
      <w:rPr>
        <w:rFonts w:ascii="Courier New" w:hAnsi="Courier New" w:cs="TimesDL" w:hint="default"/>
      </w:rPr>
    </w:lvl>
    <w:lvl w:ilvl="8" w:tentative="1">
      <w:start w:val="1"/>
      <w:numFmt w:val="bullet"/>
      <w:lvlText w:val=""/>
      <w:lvlJc w:val="left"/>
      <w:pPr>
        <w:tabs>
          <w:tab w:val="num" w:pos="6537"/>
        </w:tabs>
        <w:ind w:left="6537" w:hanging="360"/>
      </w:pPr>
      <w:rPr>
        <w:rFonts w:ascii="Wingdings" w:hAnsi="Wingdings" w:hint="default"/>
      </w:rPr>
    </w:lvl>
  </w:abstractNum>
  <w:abstractNum w:abstractNumId="29">
    <w:nsid w:val="735F4ADA"/>
    <w:multiLevelType w:val="singleLevel"/>
    <w:tmpl w:val="0CF46172"/>
    <w:lvl w:ilvl="0">
      <w:start w:val="1"/>
      <w:numFmt w:val="bullet"/>
      <w:lvlText w:val=""/>
      <w:lvlJc w:val="left"/>
      <w:pPr>
        <w:tabs>
          <w:tab w:val="num" w:pos="360"/>
        </w:tabs>
        <w:ind w:left="360" w:hanging="360"/>
      </w:pPr>
      <w:rPr>
        <w:rFonts w:ascii="Wingdings" w:hAnsi="Wingdings" w:hint="default"/>
      </w:rPr>
    </w:lvl>
  </w:abstractNum>
  <w:abstractNum w:abstractNumId="30">
    <w:nsid w:val="73C52F3F"/>
    <w:multiLevelType w:val="singleLevel"/>
    <w:tmpl w:val="0CF46172"/>
    <w:lvl w:ilvl="0">
      <w:start w:val="1"/>
      <w:numFmt w:val="bullet"/>
      <w:lvlText w:val=""/>
      <w:lvlJc w:val="left"/>
      <w:pPr>
        <w:tabs>
          <w:tab w:val="num" w:pos="360"/>
        </w:tabs>
        <w:ind w:left="360" w:hanging="360"/>
      </w:pPr>
      <w:rPr>
        <w:rFonts w:ascii="Wingdings" w:hAnsi="Wingdings" w:hint="default"/>
      </w:rPr>
    </w:lvl>
  </w:abstractNum>
  <w:abstractNum w:abstractNumId="31">
    <w:nsid w:val="74D9002D"/>
    <w:multiLevelType w:val="multilevel"/>
    <w:tmpl w:val="C660FBEC"/>
    <w:lvl w:ilvl="0">
      <w:start w:val="1"/>
      <w:numFmt w:val="bullet"/>
      <w:lvlText w:val=""/>
      <w:lvlJc w:val="left"/>
      <w:pPr>
        <w:tabs>
          <w:tab w:val="num" w:pos="417"/>
        </w:tabs>
        <w:ind w:left="417" w:hanging="360"/>
      </w:pPr>
      <w:rPr>
        <w:rFonts w:ascii="Wingdings" w:hAnsi="Wingdings" w:hint="default"/>
      </w:rPr>
    </w:lvl>
    <w:lvl w:ilvl="1" w:tentative="1">
      <w:start w:val="1"/>
      <w:numFmt w:val="bullet"/>
      <w:lvlText w:val="o"/>
      <w:lvlJc w:val="left"/>
      <w:pPr>
        <w:tabs>
          <w:tab w:val="num" w:pos="1137"/>
        </w:tabs>
        <w:ind w:left="1137" w:hanging="360"/>
      </w:pPr>
      <w:rPr>
        <w:rFonts w:ascii="Courier New" w:hAnsi="Courier New" w:cs="TimesDL" w:hint="default"/>
      </w:rPr>
    </w:lvl>
    <w:lvl w:ilvl="2" w:tentative="1">
      <w:start w:val="1"/>
      <w:numFmt w:val="bullet"/>
      <w:lvlText w:val=""/>
      <w:lvlJc w:val="left"/>
      <w:pPr>
        <w:tabs>
          <w:tab w:val="num" w:pos="1857"/>
        </w:tabs>
        <w:ind w:left="1857" w:hanging="360"/>
      </w:pPr>
      <w:rPr>
        <w:rFonts w:ascii="Wingdings" w:hAnsi="Wingdings" w:hint="default"/>
      </w:rPr>
    </w:lvl>
    <w:lvl w:ilvl="3" w:tentative="1">
      <w:start w:val="1"/>
      <w:numFmt w:val="bullet"/>
      <w:lvlText w:val=""/>
      <w:lvlJc w:val="left"/>
      <w:pPr>
        <w:tabs>
          <w:tab w:val="num" w:pos="2577"/>
        </w:tabs>
        <w:ind w:left="2577" w:hanging="360"/>
      </w:pPr>
      <w:rPr>
        <w:rFonts w:ascii="Symbol" w:hAnsi="Symbol" w:hint="default"/>
      </w:rPr>
    </w:lvl>
    <w:lvl w:ilvl="4" w:tentative="1">
      <w:start w:val="1"/>
      <w:numFmt w:val="bullet"/>
      <w:lvlText w:val="o"/>
      <w:lvlJc w:val="left"/>
      <w:pPr>
        <w:tabs>
          <w:tab w:val="num" w:pos="3297"/>
        </w:tabs>
        <w:ind w:left="3297" w:hanging="360"/>
      </w:pPr>
      <w:rPr>
        <w:rFonts w:ascii="Courier New" w:hAnsi="Courier New" w:cs="TimesDL" w:hint="default"/>
      </w:rPr>
    </w:lvl>
    <w:lvl w:ilvl="5" w:tentative="1">
      <w:start w:val="1"/>
      <w:numFmt w:val="bullet"/>
      <w:lvlText w:val=""/>
      <w:lvlJc w:val="left"/>
      <w:pPr>
        <w:tabs>
          <w:tab w:val="num" w:pos="4017"/>
        </w:tabs>
        <w:ind w:left="4017" w:hanging="360"/>
      </w:pPr>
      <w:rPr>
        <w:rFonts w:ascii="Wingdings" w:hAnsi="Wingdings" w:hint="default"/>
      </w:rPr>
    </w:lvl>
    <w:lvl w:ilvl="6" w:tentative="1">
      <w:start w:val="1"/>
      <w:numFmt w:val="bullet"/>
      <w:lvlText w:val=""/>
      <w:lvlJc w:val="left"/>
      <w:pPr>
        <w:tabs>
          <w:tab w:val="num" w:pos="4737"/>
        </w:tabs>
        <w:ind w:left="4737" w:hanging="360"/>
      </w:pPr>
      <w:rPr>
        <w:rFonts w:ascii="Symbol" w:hAnsi="Symbol" w:hint="default"/>
      </w:rPr>
    </w:lvl>
    <w:lvl w:ilvl="7" w:tentative="1">
      <w:start w:val="1"/>
      <w:numFmt w:val="bullet"/>
      <w:lvlText w:val="o"/>
      <w:lvlJc w:val="left"/>
      <w:pPr>
        <w:tabs>
          <w:tab w:val="num" w:pos="5457"/>
        </w:tabs>
        <w:ind w:left="5457" w:hanging="360"/>
      </w:pPr>
      <w:rPr>
        <w:rFonts w:ascii="Courier New" w:hAnsi="Courier New" w:cs="TimesDL" w:hint="default"/>
      </w:rPr>
    </w:lvl>
    <w:lvl w:ilvl="8" w:tentative="1">
      <w:start w:val="1"/>
      <w:numFmt w:val="bullet"/>
      <w:lvlText w:val=""/>
      <w:lvlJc w:val="left"/>
      <w:pPr>
        <w:tabs>
          <w:tab w:val="num" w:pos="6177"/>
        </w:tabs>
        <w:ind w:left="6177" w:hanging="360"/>
      </w:pPr>
      <w:rPr>
        <w:rFonts w:ascii="Wingdings" w:hAnsi="Wingdings" w:hint="default"/>
      </w:rPr>
    </w:lvl>
  </w:abstractNum>
  <w:abstractNum w:abstractNumId="32">
    <w:nsid w:val="79F63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D5151E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12"/>
  </w:num>
  <w:num w:numId="3">
    <w:abstractNumId w:val="31"/>
  </w:num>
  <w:num w:numId="4">
    <w:abstractNumId w:val="13"/>
  </w:num>
  <w:num w:numId="5">
    <w:abstractNumId w:val="11"/>
  </w:num>
  <w:num w:numId="6">
    <w:abstractNumId w:val="5"/>
  </w:num>
  <w:num w:numId="7">
    <w:abstractNumId w:val="27"/>
  </w:num>
  <w:num w:numId="8">
    <w:abstractNumId w:val="9"/>
  </w:num>
  <w:num w:numId="9">
    <w:abstractNumId w:val="22"/>
  </w:num>
  <w:num w:numId="10">
    <w:abstractNumId w:val="19"/>
  </w:num>
  <w:num w:numId="11">
    <w:abstractNumId w:val="18"/>
  </w:num>
  <w:num w:numId="12">
    <w:abstractNumId w:val="33"/>
  </w:num>
  <w:num w:numId="13">
    <w:abstractNumId w:val="28"/>
  </w:num>
  <w:num w:numId="14">
    <w:abstractNumId w:val="26"/>
  </w:num>
  <w:num w:numId="15">
    <w:abstractNumId w:val="25"/>
  </w:num>
  <w:num w:numId="16">
    <w:abstractNumId w:val="14"/>
  </w:num>
  <w:num w:numId="17">
    <w:abstractNumId w:val="7"/>
  </w:num>
  <w:num w:numId="18">
    <w:abstractNumId w:val="17"/>
  </w:num>
  <w:num w:numId="19">
    <w:abstractNumId w:val="4"/>
  </w:num>
  <w:num w:numId="20">
    <w:abstractNumId w:val="8"/>
  </w:num>
  <w:num w:numId="21">
    <w:abstractNumId w:val="23"/>
  </w:num>
  <w:num w:numId="22">
    <w:abstractNumId w:val="6"/>
  </w:num>
  <w:num w:numId="23">
    <w:abstractNumId w:val="2"/>
  </w:num>
  <w:num w:numId="24">
    <w:abstractNumId w:val="0"/>
  </w:num>
  <w:num w:numId="25">
    <w:abstractNumId w:val="21"/>
  </w:num>
  <w:num w:numId="26">
    <w:abstractNumId w:val="1"/>
  </w:num>
  <w:num w:numId="27">
    <w:abstractNumId w:val="29"/>
  </w:num>
  <w:num w:numId="28">
    <w:abstractNumId w:val="20"/>
  </w:num>
  <w:num w:numId="29">
    <w:abstractNumId w:val="30"/>
  </w:num>
  <w:num w:numId="30">
    <w:abstractNumId w:val="16"/>
  </w:num>
  <w:num w:numId="31">
    <w:abstractNumId w:val="3"/>
  </w:num>
  <w:num w:numId="32">
    <w:abstractNumId w:val="32"/>
  </w:num>
  <w:num w:numId="33">
    <w:abstractNumId w:val="1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nubSnxGJ0JtTELogWh1t/5iq3aEbSkIWP1tSPqwqmkVewV46XNhdNT2RiPAoPnUF7Mf5+g/bW+GRfQi1D13Fg==" w:salt="cYTXoT7Gezrz7ycURoppsw=="/>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AA"/>
    <w:rsid w:val="00033E47"/>
    <w:rsid w:val="000518AD"/>
    <w:rsid w:val="00053B12"/>
    <w:rsid w:val="00065DA6"/>
    <w:rsid w:val="000759C3"/>
    <w:rsid w:val="00086E22"/>
    <w:rsid w:val="000A1C6E"/>
    <w:rsid w:val="000B51A2"/>
    <w:rsid w:val="000C47FB"/>
    <w:rsid w:val="000D1218"/>
    <w:rsid w:val="000D6E58"/>
    <w:rsid w:val="000F497F"/>
    <w:rsid w:val="000F795F"/>
    <w:rsid w:val="001075C0"/>
    <w:rsid w:val="001256C4"/>
    <w:rsid w:val="001261AB"/>
    <w:rsid w:val="00131A4E"/>
    <w:rsid w:val="00135C71"/>
    <w:rsid w:val="001506EE"/>
    <w:rsid w:val="00154CBF"/>
    <w:rsid w:val="0019581A"/>
    <w:rsid w:val="001A74E9"/>
    <w:rsid w:val="001B1932"/>
    <w:rsid w:val="001B6CD7"/>
    <w:rsid w:val="001F71BD"/>
    <w:rsid w:val="0021523B"/>
    <w:rsid w:val="00227C52"/>
    <w:rsid w:val="00243165"/>
    <w:rsid w:val="00253BC2"/>
    <w:rsid w:val="00262B44"/>
    <w:rsid w:val="00267763"/>
    <w:rsid w:val="00276878"/>
    <w:rsid w:val="00282802"/>
    <w:rsid w:val="00296E1F"/>
    <w:rsid w:val="002A71F9"/>
    <w:rsid w:val="002C7A0C"/>
    <w:rsid w:val="002E000C"/>
    <w:rsid w:val="002E1F77"/>
    <w:rsid w:val="002E65B3"/>
    <w:rsid w:val="002F1CB2"/>
    <w:rsid w:val="00305D0C"/>
    <w:rsid w:val="003237E8"/>
    <w:rsid w:val="00323865"/>
    <w:rsid w:val="003324D5"/>
    <w:rsid w:val="00335148"/>
    <w:rsid w:val="003438F4"/>
    <w:rsid w:val="00351BC9"/>
    <w:rsid w:val="00385E29"/>
    <w:rsid w:val="0039369C"/>
    <w:rsid w:val="003B7253"/>
    <w:rsid w:val="003D0DDD"/>
    <w:rsid w:val="003E24A8"/>
    <w:rsid w:val="003E35A9"/>
    <w:rsid w:val="004062C2"/>
    <w:rsid w:val="0043766F"/>
    <w:rsid w:val="00447EC5"/>
    <w:rsid w:val="0046210C"/>
    <w:rsid w:val="0047112B"/>
    <w:rsid w:val="004929D2"/>
    <w:rsid w:val="00493667"/>
    <w:rsid w:val="00493BBC"/>
    <w:rsid w:val="004B69F9"/>
    <w:rsid w:val="004C4452"/>
    <w:rsid w:val="004D38AE"/>
    <w:rsid w:val="004D4B19"/>
    <w:rsid w:val="004D5E36"/>
    <w:rsid w:val="004E6E2D"/>
    <w:rsid w:val="004F0323"/>
    <w:rsid w:val="004F22D8"/>
    <w:rsid w:val="004F2FCE"/>
    <w:rsid w:val="00512302"/>
    <w:rsid w:val="00546CCD"/>
    <w:rsid w:val="00577D11"/>
    <w:rsid w:val="005A2FA4"/>
    <w:rsid w:val="005D4F61"/>
    <w:rsid w:val="00603EF7"/>
    <w:rsid w:val="00604B69"/>
    <w:rsid w:val="00606456"/>
    <w:rsid w:val="00622E26"/>
    <w:rsid w:val="0063710F"/>
    <w:rsid w:val="00642858"/>
    <w:rsid w:val="00643281"/>
    <w:rsid w:val="006729E0"/>
    <w:rsid w:val="00676650"/>
    <w:rsid w:val="0068476C"/>
    <w:rsid w:val="00692846"/>
    <w:rsid w:val="00696A36"/>
    <w:rsid w:val="006D1165"/>
    <w:rsid w:val="006E5CB3"/>
    <w:rsid w:val="00706C6B"/>
    <w:rsid w:val="0076333A"/>
    <w:rsid w:val="00764A03"/>
    <w:rsid w:val="007670DD"/>
    <w:rsid w:val="00770B5E"/>
    <w:rsid w:val="00781B04"/>
    <w:rsid w:val="00794E6E"/>
    <w:rsid w:val="007A5544"/>
    <w:rsid w:val="007A74C6"/>
    <w:rsid w:val="007B7D9D"/>
    <w:rsid w:val="007D410C"/>
    <w:rsid w:val="007D5517"/>
    <w:rsid w:val="007F0207"/>
    <w:rsid w:val="0080050D"/>
    <w:rsid w:val="00806E1D"/>
    <w:rsid w:val="008139C9"/>
    <w:rsid w:val="008506EC"/>
    <w:rsid w:val="0085119A"/>
    <w:rsid w:val="008700AA"/>
    <w:rsid w:val="008C7486"/>
    <w:rsid w:val="008F0792"/>
    <w:rsid w:val="008F3E70"/>
    <w:rsid w:val="008F7DB7"/>
    <w:rsid w:val="0090153E"/>
    <w:rsid w:val="009025A7"/>
    <w:rsid w:val="00910D29"/>
    <w:rsid w:val="009234DF"/>
    <w:rsid w:val="009236A4"/>
    <w:rsid w:val="00944DD5"/>
    <w:rsid w:val="0096719C"/>
    <w:rsid w:val="009872A2"/>
    <w:rsid w:val="00991FFC"/>
    <w:rsid w:val="00994B25"/>
    <w:rsid w:val="009969B0"/>
    <w:rsid w:val="0099779F"/>
    <w:rsid w:val="009B7462"/>
    <w:rsid w:val="009C5AFE"/>
    <w:rsid w:val="009D5610"/>
    <w:rsid w:val="009D6795"/>
    <w:rsid w:val="009F1D9E"/>
    <w:rsid w:val="009F27FF"/>
    <w:rsid w:val="00A07F8C"/>
    <w:rsid w:val="00A334CC"/>
    <w:rsid w:val="00A431D7"/>
    <w:rsid w:val="00A47ADC"/>
    <w:rsid w:val="00A71F8B"/>
    <w:rsid w:val="00A809E3"/>
    <w:rsid w:val="00A84230"/>
    <w:rsid w:val="00A851A0"/>
    <w:rsid w:val="00AB28DF"/>
    <w:rsid w:val="00AC781C"/>
    <w:rsid w:val="00AE500F"/>
    <w:rsid w:val="00AF4DA0"/>
    <w:rsid w:val="00AF66E2"/>
    <w:rsid w:val="00B0241F"/>
    <w:rsid w:val="00B20F89"/>
    <w:rsid w:val="00B441B8"/>
    <w:rsid w:val="00B541FB"/>
    <w:rsid w:val="00B7227B"/>
    <w:rsid w:val="00B87E00"/>
    <w:rsid w:val="00BD4527"/>
    <w:rsid w:val="00BE3017"/>
    <w:rsid w:val="00BF73C6"/>
    <w:rsid w:val="00C0043D"/>
    <w:rsid w:val="00C10DF3"/>
    <w:rsid w:val="00C27DB8"/>
    <w:rsid w:val="00C40529"/>
    <w:rsid w:val="00C8232F"/>
    <w:rsid w:val="00C855AB"/>
    <w:rsid w:val="00CA5AAD"/>
    <w:rsid w:val="00CB1DC5"/>
    <w:rsid w:val="00CB5CFF"/>
    <w:rsid w:val="00CB5F30"/>
    <w:rsid w:val="00CC3D6B"/>
    <w:rsid w:val="00CE60B1"/>
    <w:rsid w:val="00CE6CA1"/>
    <w:rsid w:val="00CE7108"/>
    <w:rsid w:val="00CF478D"/>
    <w:rsid w:val="00CF4E97"/>
    <w:rsid w:val="00D03F20"/>
    <w:rsid w:val="00D1046B"/>
    <w:rsid w:val="00D10AB3"/>
    <w:rsid w:val="00D131B5"/>
    <w:rsid w:val="00D235E5"/>
    <w:rsid w:val="00D33261"/>
    <w:rsid w:val="00D60D49"/>
    <w:rsid w:val="00D67FA1"/>
    <w:rsid w:val="00D71827"/>
    <w:rsid w:val="00DC17EF"/>
    <w:rsid w:val="00DC3793"/>
    <w:rsid w:val="00DC67AE"/>
    <w:rsid w:val="00DF7D38"/>
    <w:rsid w:val="00E00BBE"/>
    <w:rsid w:val="00E16865"/>
    <w:rsid w:val="00E168EB"/>
    <w:rsid w:val="00E43ED4"/>
    <w:rsid w:val="00E4646C"/>
    <w:rsid w:val="00E75984"/>
    <w:rsid w:val="00E779BD"/>
    <w:rsid w:val="00E84749"/>
    <w:rsid w:val="00EA088A"/>
    <w:rsid w:val="00EC076C"/>
    <w:rsid w:val="00EC336B"/>
    <w:rsid w:val="00EC535A"/>
    <w:rsid w:val="00ED1BC3"/>
    <w:rsid w:val="00EF25EB"/>
    <w:rsid w:val="00F30738"/>
    <w:rsid w:val="00F3236E"/>
    <w:rsid w:val="00F3621F"/>
    <w:rsid w:val="00F416A5"/>
    <w:rsid w:val="00F57B05"/>
    <w:rsid w:val="00F619FE"/>
    <w:rsid w:val="00F632DF"/>
    <w:rsid w:val="00F67015"/>
    <w:rsid w:val="00F84E13"/>
    <w:rsid w:val="00F85AC1"/>
    <w:rsid w:val="00F9419E"/>
    <w:rsid w:val="00FA6295"/>
    <w:rsid w:val="00FB328C"/>
    <w:rsid w:val="00FC1D8A"/>
    <w:rsid w:val="00FD2764"/>
    <w:rsid w:val="00FE1452"/>
    <w:rsid w:val="00FF2B73"/>
    <w:rsid w:val="00FF44AF"/>
    <w:rsid w:val="00FF7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C097891-894C-457D-A37D-D09F553E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val="sv-SE" w:eastAsia="en-US"/>
    </w:rPr>
  </w:style>
  <w:style w:type="paragraph" w:styleId="1">
    <w:name w:val="heading 1"/>
    <w:basedOn w:val="a0"/>
    <w:next w:val="a0"/>
    <w:qFormat/>
    <w:pPr>
      <w:keepNext/>
      <w:tabs>
        <w:tab w:val="left" w:pos="4570"/>
      </w:tabs>
      <w:ind w:left="175" w:right="176"/>
      <w:jc w:val="center"/>
      <w:outlineLvl w:val="0"/>
    </w:pPr>
    <w:rPr>
      <w:b/>
      <w:sz w:val="24"/>
      <w:lang w:val="ru-RU"/>
    </w:rPr>
  </w:style>
  <w:style w:type="paragraph" w:styleId="2">
    <w:name w:val="heading 2"/>
    <w:basedOn w:val="a0"/>
    <w:next w:val="a0"/>
    <w:qFormat/>
    <w:pPr>
      <w:keepNext/>
      <w:ind w:left="175" w:right="34"/>
      <w:jc w:val="center"/>
      <w:outlineLvl w:val="1"/>
    </w:pPr>
    <w:rPr>
      <w:rFonts w:ascii="Verdana" w:hAnsi="Verdana"/>
      <w:b/>
      <w:sz w:val="24"/>
      <w:lang w:val="en-US"/>
    </w:rPr>
  </w:style>
  <w:style w:type="paragraph" w:styleId="6">
    <w:name w:val="heading 6"/>
    <w:basedOn w:val="a0"/>
    <w:next w:val="a0"/>
    <w:qFormat/>
    <w:rsid w:val="0019581A"/>
    <w:pPr>
      <w:spacing w:before="240" w:after="60"/>
      <w:outlineLvl w:val="5"/>
    </w:pPr>
    <w:rPr>
      <w:b/>
      <w:bCs/>
      <w:sz w:val="22"/>
      <w:szCs w:val="22"/>
    </w:rPr>
  </w:style>
  <w:style w:type="paragraph" w:styleId="7">
    <w:name w:val="heading 7"/>
    <w:basedOn w:val="a0"/>
    <w:next w:val="a0"/>
    <w:qFormat/>
    <w:rsid w:val="0019581A"/>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style>
  <w:style w:type="paragraph" w:customStyle="1" w:styleId="ClauseHeading">
    <w:name w:val="Clause Heading"/>
    <w:basedOn w:val="a0"/>
    <w:next w:val="a0"/>
    <w:pPr>
      <w:widowControl w:val="0"/>
      <w:spacing w:before="240" w:after="120"/>
      <w:jc w:val="center"/>
    </w:pPr>
    <w:rPr>
      <w:rFonts w:ascii="TimesET" w:hAnsi="TimesET"/>
      <w:b/>
      <w:caps/>
      <w:lang w:val="ru-RU"/>
    </w:rPr>
  </w:style>
  <w:style w:type="paragraph" w:customStyle="1" w:styleId="Iauiue">
    <w:name w:val="Iau?iue"/>
    <w:pPr>
      <w:widowControl w:val="0"/>
    </w:pPr>
    <w:rPr>
      <w:lang w:eastAsia="en-US"/>
    </w:rPr>
  </w:style>
  <w:style w:type="paragraph" w:styleId="a5">
    <w:name w:val="Balloon Text"/>
    <w:basedOn w:val="a0"/>
    <w:semiHidden/>
    <w:rPr>
      <w:rFonts w:ascii="Tahoma" w:hAnsi="Tahoma" w:cs="Tahoma"/>
      <w:sz w:val="16"/>
      <w:szCs w:val="16"/>
    </w:rPr>
  </w:style>
  <w:style w:type="character" w:styleId="a6">
    <w:name w:val="annotation reference"/>
    <w:semiHidden/>
    <w:rPr>
      <w:sz w:val="16"/>
      <w:szCs w:val="16"/>
    </w:rPr>
  </w:style>
  <w:style w:type="paragraph" w:styleId="a7">
    <w:name w:val="annotation text"/>
    <w:basedOn w:val="a0"/>
    <w:semiHidden/>
  </w:style>
  <w:style w:type="paragraph" w:styleId="a8">
    <w:name w:val="annotation subject"/>
    <w:basedOn w:val="a7"/>
    <w:next w:val="a7"/>
    <w:semiHidden/>
    <w:rPr>
      <w:b/>
      <w:bCs/>
    </w:rPr>
  </w:style>
  <w:style w:type="paragraph" w:customStyle="1" w:styleId="Iniiaiieoaeno2">
    <w:name w:val="Iniiaiie oaeno 2"/>
    <w:basedOn w:val="Iauiue"/>
    <w:pPr>
      <w:jc w:val="both"/>
    </w:pPr>
    <w:rPr>
      <w:lang w:eastAsia="ru-RU"/>
    </w:rPr>
  </w:style>
  <w:style w:type="paragraph" w:styleId="a9">
    <w:name w:val="footer"/>
    <w:basedOn w:val="a0"/>
    <w:link w:val="aa"/>
    <w:uiPriority w:val="99"/>
    <w:pPr>
      <w:tabs>
        <w:tab w:val="center" w:pos="4844"/>
        <w:tab w:val="right" w:pos="9689"/>
      </w:tabs>
    </w:pPr>
  </w:style>
  <w:style w:type="paragraph" w:styleId="ab">
    <w:name w:val="Body Text"/>
    <w:basedOn w:val="a0"/>
    <w:pPr>
      <w:jc w:val="both"/>
    </w:pPr>
    <w:rPr>
      <w:rFonts w:ascii="Verdana" w:hAnsi="Verdana"/>
      <w:sz w:val="18"/>
      <w:lang w:val="ru-RU"/>
    </w:rPr>
  </w:style>
  <w:style w:type="paragraph" w:styleId="ac">
    <w:name w:val="Body Text Indent"/>
    <w:basedOn w:val="a0"/>
    <w:pPr>
      <w:ind w:left="2608"/>
      <w:jc w:val="both"/>
    </w:pPr>
    <w:rPr>
      <w:rFonts w:ascii="Verdana" w:hAnsi="Verdana"/>
      <w:sz w:val="18"/>
      <w:lang w:val="ru-RU"/>
    </w:rPr>
  </w:style>
  <w:style w:type="paragraph" w:styleId="20">
    <w:name w:val="Body Text 2"/>
    <w:basedOn w:val="a0"/>
    <w:pPr>
      <w:jc w:val="both"/>
    </w:pPr>
    <w:rPr>
      <w:rFonts w:ascii="Verdana" w:hAnsi="Verdana"/>
      <w:lang w:val="ru-RU"/>
    </w:rPr>
  </w:style>
  <w:style w:type="character" w:styleId="ad">
    <w:name w:val="page number"/>
    <w:basedOn w:val="a1"/>
  </w:style>
  <w:style w:type="paragraph" w:styleId="3">
    <w:name w:val="Body Text 3"/>
    <w:basedOn w:val="a0"/>
    <w:pPr>
      <w:jc w:val="both"/>
    </w:pPr>
    <w:rPr>
      <w:rFonts w:ascii="Verdana" w:hAnsi="Verdana"/>
      <w:sz w:val="16"/>
      <w:lang w:val="en-US"/>
    </w:rPr>
  </w:style>
  <w:style w:type="paragraph" w:styleId="a">
    <w:name w:val="List Bullet"/>
    <w:basedOn w:val="a0"/>
    <w:autoRedefine/>
    <w:pPr>
      <w:numPr>
        <w:numId w:val="24"/>
      </w:numPr>
    </w:pPr>
  </w:style>
  <w:style w:type="paragraph" w:customStyle="1" w:styleId="n1">
    <w:name w:val="n1"/>
    <w:basedOn w:val="a0"/>
    <w:pPr>
      <w:ind w:left="720" w:firstLine="284"/>
      <w:jc w:val="both"/>
    </w:pPr>
    <w:rPr>
      <w:rFonts w:ascii="TimesDL" w:hAnsi="TimesDL"/>
      <w:sz w:val="22"/>
      <w:lang w:val="en-GB"/>
    </w:rPr>
  </w:style>
  <w:style w:type="paragraph" w:styleId="ae">
    <w:name w:val="Block Text"/>
    <w:basedOn w:val="a0"/>
    <w:pPr>
      <w:spacing w:before="120"/>
      <w:ind w:left="57" w:right="57"/>
      <w:jc w:val="both"/>
    </w:pPr>
    <w:rPr>
      <w:rFonts w:ascii="Verdana" w:hAnsi="Verdana"/>
      <w:sz w:val="14"/>
      <w:lang w:val="ru-RU"/>
    </w:rPr>
  </w:style>
  <w:style w:type="character" w:customStyle="1" w:styleId="aa">
    <w:name w:val="Нижний колонтитул Знак"/>
    <w:link w:val="a9"/>
    <w:uiPriority w:val="99"/>
    <w:rsid w:val="00267763"/>
    <w:rPr>
      <w:lang w:val="sv-SE" w:eastAsia="en-US"/>
    </w:rPr>
  </w:style>
  <w:style w:type="character" w:customStyle="1" w:styleId="hps">
    <w:name w:val="hps"/>
    <w:rsid w:val="009C5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8221D-F5AF-40B5-A34B-0D9C4DF2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4875</Words>
  <Characters>27791</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БАНКОВСКОГО СЧЕТА</vt:lpstr>
      <vt:lpstr>ДОГОВОР БАНКОВСКОГО СЧЕТА</vt:lpstr>
    </vt:vector>
  </TitlesOfParts>
  <Company>Svenska Handelsbanken / Moscow</Company>
  <LinksUpToDate>false</LinksUpToDate>
  <CharactersWithSpaces>32601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БАНКОВСКОГО СЧЕТА</dc:title>
  <dc:subject/>
  <dc:creator>Lidia Kotchetova</dc:creator>
  <cp:keywords/>
  <dc:description/>
  <cp:lastModifiedBy>Irina Ratnikova</cp:lastModifiedBy>
  <cp:revision>10</cp:revision>
  <cp:lastPrinted>2015-11-05T16:23:00Z</cp:lastPrinted>
  <dcterms:created xsi:type="dcterms:W3CDTF">2015-11-06T11:13:00Z</dcterms:created>
  <dcterms:modified xsi:type="dcterms:W3CDTF">2015-12-23T08:07:00Z</dcterms:modified>
</cp:coreProperties>
</file>